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E980" w14:textId="3478FCC0" w:rsidR="00C87E2D" w:rsidRPr="005718C0" w:rsidRDefault="00C87E2D" w:rsidP="000F0583">
      <w:pPr>
        <w:rPr>
          <w:rFonts w:ascii="Roboto" w:hAnsi="Roboto" w:cs="Arial"/>
          <w:b/>
          <w:bCs/>
          <w:sz w:val="22"/>
          <w:szCs w:val="22"/>
        </w:rPr>
      </w:pP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Pr="005718C0">
        <w:rPr>
          <w:rFonts w:ascii="Roboto" w:hAnsi="Roboto" w:cs="Arial"/>
          <w:sz w:val="22"/>
          <w:szCs w:val="22"/>
        </w:rPr>
        <w:tab/>
      </w:r>
      <w:r w:rsidR="000E10C8" w:rsidRPr="005718C0">
        <w:rPr>
          <w:rFonts w:ascii="Roboto" w:hAnsi="Roboto" w:cs="Arial"/>
          <w:b/>
          <w:bCs/>
          <w:sz w:val="22"/>
          <w:szCs w:val="22"/>
        </w:rPr>
        <w:t>05</w:t>
      </w:r>
      <w:r w:rsidR="00596F6E" w:rsidRPr="005718C0">
        <w:rPr>
          <w:rFonts w:ascii="Roboto" w:hAnsi="Roboto" w:cs="Arial"/>
          <w:b/>
          <w:bCs/>
          <w:sz w:val="22"/>
          <w:szCs w:val="22"/>
        </w:rPr>
        <w:t>.</w:t>
      </w:r>
      <w:r w:rsidRPr="005718C0">
        <w:rPr>
          <w:rFonts w:ascii="Roboto" w:hAnsi="Roboto" w:cs="Arial"/>
          <w:b/>
          <w:bCs/>
          <w:sz w:val="22"/>
          <w:szCs w:val="22"/>
        </w:rPr>
        <w:t>02.2026</w:t>
      </w:r>
    </w:p>
    <w:p w14:paraId="0FD0F69C" w14:textId="77777777" w:rsidR="00C87E2D" w:rsidRPr="005718C0" w:rsidRDefault="00C87E2D" w:rsidP="000F0583">
      <w:pPr>
        <w:rPr>
          <w:rFonts w:ascii="Roboto" w:hAnsi="Roboto" w:cs="Arial"/>
          <w:sz w:val="22"/>
          <w:szCs w:val="22"/>
        </w:rPr>
      </w:pPr>
    </w:p>
    <w:p w14:paraId="308CCA07" w14:textId="77777777" w:rsidR="000E10C8" w:rsidRPr="005718C0" w:rsidRDefault="000E10C8" w:rsidP="000F0583">
      <w:pPr>
        <w:rPr>
          <w:rFonts w:ascii="Roboto" w:hAnsi="Roboto" w:cs="Arial"/>
          <w:sz w:val="22"/>
          <w:szCs w:val="22"/>
        </w:rPr>
      </w:pPr>
    </w:p>
    <w:p w14:paraId="17E40A1B" w14:textId="77777777" w:rsidR="00372DCC" w:rsidRPr="005718C0" w:rsidRDefault="000E10C8" w:rsidP="00372DCC">
      <w:pPr>
        <w:pStyle w:val="NormalWeb"/>
        <w:jc w:val="center"/>
        <w:rPr>
          <w:rFonts w:ascii="Roboto" w:hAnsi="Roboto" w:cs="Arial"/>
          <w:b/>
          <w:bCs/>
          <w:color w:val="000000"/>
          <w:sz w:val="22"/>
          <w:szCs w:val="22"/>
        </w:rPr>
      </w:pPr>
      <w:r w:rsidRPr="005718C0">
        <w:rPr>
          <w:rFonts w:ascii="Roboto" w:hAnsi="Roboto" w:cs="Arial"/>
          <w:b/>
          <w:bCs/>
          <w:color w:val="000000"/>
          <w:sz w:val="32"/>
          <w:szCs w:val="32"/>
        </w:rPr>
        <w:t xml:space="preserve">Borusan Next </w:t>
      </w:r>
      <w:r w:rsidR="000F298C" w:rsidRPr="005718C0">
        <w:rPr>
          <w:rFonts w:ascii="Roboto" w:hAnsi="Roboto" w:cs="Arial"/>
          <w:b/>
          <w:bCs/>
          <w:color w:val="000000"/>
          <w:sz w:val="32"/>
          <w:szCs w:val="32"/>
        </w:rPr>
        <w:t>Hızlı Büyümesini Sürdürüyor</w:t>
      </w:r>
      <w:r w:rsidRPr="005718C0">
        <w:rPr>
          <w:rFonts w:ascii="Roboto" w:hAnsi="Roboto" w:cs="Arial"/>
          <w:b/>
          <w:bCs/>
          <w:color w:val="000000"/>
          <w:sz w:val="32"/>
          <w:szCs w:val="32"/>
        </w:rPr>
        <w:br/>
      </w:r>
    </w:p>
    <w:p w14:paraId="58548695" w14:textId="36BD5148" w:rsidR="003512BF" w:rsidRPr="005718C0" w:rsidRDefault="003512BF" w:rsidP="00372DCC">
      <w:pPr>
        <w:pStyle w:val="NormalWeb"/>
        <w:jc w:val="both"/>
        <w:rPr>
          <w:rFonts w:ascii="Roboto" w:hAnsi="Roboto" w:cs="Arial"/>
          <w:b/>
          <w:bCs/>
          <w:color w:val="000000"/>
          <w:sz w:val="22"/>
          <w:szCs w:val="22"/>
        </w:rPr>
      </w:pPr>
      <w:r w:rsidRPr="005718C0">
        <w:rPr>
          <w:rFonts w:ascii="Roboto" w:hAnsi="Roboto" w:cs="Arial"/>
          <w:b/>
          <w:bCs/>
          <w:color w:val="000000"/>
          <w:sz w:val="22"/>
          <w:szCs w:val="22"/>
        </w:rPr>
        <w:t xml:space="preserve">Türkiye’de premium otomotiv perakendeciliğinin öncülerinden Borusan Otomotiv’in ikinci el otomobil ve motosiklet pazarındaki markası Borusan Next, 13’üncü </w:t>
      </w:r>
      <w:proofErr w:type="spellStart"/>
      <w:r w:rsidRPr="005718C0">
        <w:rPr>
          <w:rFonts w:ascii="Roboto" w:hAnsi="Roboto" w:cs="Arial"/>
          <w:b/>
          <w:bCs/>
          <w:color w:val="000000"/>
          <w:sz w:val="22"/>
          <w:szCs w:val="22"/>
        </w:rPr>
        <w:t>showroomunu</w:t>
      </w:r>
      <w:proofErr w:type="spellEnd"/>
      <w:r w:rsidRPr="005718C0">
        <w:rPr>
          <w:rFonts w:ascii="Roboto" w:hAnsi="Roboto" w:cs="Arial"/>
          <w:b/>
          <w:bCs/>
          <w:color w:val="000000"/>
          <w:sz w:val="22"/>
          <w:szCs w:val="22"/>
        </w:rPr>
        <w:t xml:space="preserve"> İstanbul Avcılar’da hizmete açtı. İkinci el otomobil pazarının rekor seviyelere ulaştığı bir dönemde Borusan Next, çoklu marka ve çoklu kanal stratejisiyle uçtan uca hizmet, kurumsal güven ve yüksek müşteri memnuniyeti sunuyor.</w:t>
      </w:r>
    </w:p>
    <w:p w14:paraId="33F539B8" w14:textId="164085DF" w:rsidR="003512BF" w:rsidRPr="005718C0" w:rsidRDefault="003512BF" w:rsidP="00372DCC">
      <w:pPr>
        <w:jc w:val="both"/>
        <w:rPr>
          <w:rFonts w:ascii="Roboto" w:hAnsi="Roboto" w:cs="Arial"/>
          <w:color w:val="000000"/>
          <w:sz w:val="22"/>
          <w:szCs w:val="22"/>
        </w:rPr>
      </w:pPr>
      <w:r w:rsidRPr="005718C0">
        <w:rPr>
          <w:rFonts w:ascii="Roboto" w:hAnsi="Roboto" w:cs="Arial"/>
          <w:color w:val="000000"/>
          <w:sz w:val="22"/>
          <w:szCs w:val="22"/>
        </w:rPr>
        <w:t xml:space="preserve">Borusan Otomotiv Grubu’nun çok markalı ikinci el platformu Borusan Next’in Avcılar’daki yeni şubesinin açılışında konuşan </w:t>
      </w:r>
      <w:r w:rsidRPr="005718C0">
        <w:rPr>
          <w:rFonts w:ascii="Roboto" w:hAnsi="Roboto" w:cs="Arial"/>
          <w:b/>
          <w:bCs/>
          <w:color w:val="000000"/>
          <w:sz w:val="22"/>
          <w:szCs w:val="22"/>
        </w:rPr>
        <w:t>Borusan Otomotiv İcra Kurulu Başkanı Hakan Tiftik</w:t>
      </w:r>
      <w:r w:rsidRPr="005718C0">
        <w:rPr>
          <w:rFonts w:ascii="Roboto" w:hAnsi="Roboto" w:cs="Arial"/>
          <w:color w:val="000000"/>
          <w:sz w:val="22"/>
          <w:szCs w:val="22"/>
        </w:rPr>
        <w:t>, Borusan Next markasının 2024’te hayata geçirildiğini hatırlatarak, geçen sürede hedeflerin de ötesinde bir gelişim gösterdiğini söyledi. Tiftik, bu süreçte markanın imza attığı başarıları, önemli dönüm noktalarını ve ikinci el otomobil sektörüne ilişkin 2026 ve sonrasını kapsayan gelecek vizyonunu paylaşmak üzere bir araya geldiklerini ifade etti.</w:t>
      </w:r>
    </w:p>
    <w:p w14:paraId="2ACBCD76" w14:textId="77777777" w:rsidR="003512BF" w:rsidRPr="005718C0" w:rsidRDefault="003512BF" w:rsidP="00372DCC">
      <w:pPr>
        <w:jc w:val="both"/>
        <w:rPr>
          <w:rFonts w:ascii="Roboto" w:hAnsi="Roboto" w:cs="Arial"/>
          <w:color w:val="000000"/>
          <w:sz w:val="22"/>
          <w:szCs w:val="22"/>
        </w:rPr>
      </w:pPr>
    </w:p>
    <w:p w14:paraId="61B42581" w14:textId="6795EF46"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Borusan </w:t>
      </w:r>
      <w:proofErr w:type="spellStart"/>
      <w:r w:rsidRPr="005718C0">
        <w:rPr>
          <w:rFonts w:ascii="Roboto" w:hAnsi="Roboto" w:cs="Arial"/>
          <w:color w:val="000000"/>
          <w:sz w:val="22"/>
          <w:szCs w:val="22"/>
        </w:rPr>
        <w:t>Next’i</w:t>
      </w:r>
      <w:proofErr w:type="spellEnd"/>
      <w:r w:rsidRPr="005718C0">
        <w:rPr>
          <w:rFonts w:ascii="Roboto" w:hAnsi="Roboto" w:cs="Arial"/>
          <w:color w:val="000000"/>
          <w:sz w:val="22"/>
          <w:szCs w:val="22"/>
        </w:rPr>
        <w:t xml:space="preserve"> hayata geçirirken temel çıkış noktalarının, Borusan Otomotiv Grubu’nun otomotiv dünyasında 40 yılı aşkın süredir oluşturduğu güven ve premium hizmet kalitesini kullanılmış otomobil pazarına taşımak olduğunu belirten </w:t>
      </w:r>
      <w:r w:rsidRPr="005718C0">
        <w:rPr>
          <w:rFonts w:ascii="Roboto" w:hAnsi="Roboto" w:cs="Arial"/>
          <w:b/>
          <w:bCs/>
          <w:color w:val="000000"/>
          <w:sz w:val="22"/>
          <w:szCs w:val="22"/>
        </w:rPr>
        <w:t>Tiftik,</w:t>
      </w:r>
      <w:r w:rsidRPr="005718C0">
        <w:rPr>
          <w:rFonts w:ascii="Roboto" w:hAnsi="Roboto" w:cs="Arial"/>
          <w:color w:val="000000"/>
          <w:sz w:val="22"/>
          <w:szCs w:val="22"/>
        </w:rPr>
        <w:t xml:space="preserve"> bu güveni ikinci el otomobil müşterisiyle buluşturmayı hedeflediklerini dile getirdi. </w:t>
      </w:r>
    </w:p>
    <w:p w14:paraId="570FA1A6" w14:textId="1E15BA1C"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Bu doğrultuda Borusan Next’in; çoklu marka, çoklu kanal ve çoklu platform yaklaşımıyla, kullanılmış otomobil ve motosiklet pazarında güvene dayalı, kaliteli hizmet ve yüksek müşteri memnuniyeti sağlamak amacıyla konumlandırıldığını söyleyen </w:t>
      </w:r>
      <w:r w:rsidR="00372DCC" w:rsidRPr="005718C0">
        <w:rPr>
          <w:rFonts w:ascii="Roboto" w:hAnsi="Roboto" w:cs="Arial"/>
          <w:b/>
          <w:bCs/>
          <w:color w:val="000000"/>
          <w:sz w:val="22"/>
          <w:szCs w:val="22"/>
        </w:rPr>
        <w:t xml:space="preserve">Hakan </w:t>
      </w:r>
      <w:r w:rsidRPr="005718C0">
        <w:rPr>
          <w:rFonts w:ascii="Roboto" w:hAnsi="Roboto" w:cs="Arial"/>
          <w:b/>
          <w:bCs/>
          <w:color w:val="000000"/>
          <w:sz w:val="22"/>
          <w:szCs w:val="22"/>
        </w:rPr>
        <w:t>Tiftik</w:t>
      </w:r>
      <w:r w:rsidRPr="005718C0">
        <w:rPr>
          <w:rFonts w:ascii="Roboto" w:hAnsi="Roboto" w:cs="Arial"/>
          <w:color w:val="000000"/>
          <w:sz w:val="22"/>
          <w:szCs w:val="22"/>
        </w:rPr>
        <w:t xml:space="preserve">, özellikle ikinci el piyasasında uzun süredir hissedilen kurumsallaşma boşluğunu yenilikçi satış ve pazarlama yaklaşımlarıyla doldurmak için bu markayı hayata geçirdiklerini </w:t>
      </w:r>
      <w:r w:rsidR="006B63BC" w:rsidRPr="005718C0">
        <w:rPr>
          <w:rFonts w:ascii="Roboto" w:hAnsi="Roboto" w:cs="Arial"/>
          <w:color w:val="000000"/>
          <w:sz w:val="22"/>
          <w:szCs w:val="22"/>
        </w:rPr>
        <w:t>hatırlattı.</w:t>
      </w:r>
    </w:p>
    <w:p w14:paraId="0DB94AB4" w14:textId="77777777"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Büyüme stratejileri kapsamında geçtiğimiz aylarda önemli bir adım attıklarını hatırlatan </w:t>
      </w:r>
      <w:r w:rsidRPr="005718C0">
        <w:rPr>
          <w:rFonts w:ascii="Roboto" w:hAnsi="Roboto" w:cs="Arial"/>
          <w:b/>
          <w:bCs/>
          <w:color w:val="000000"/>
          <w:sz w:val="22"/>
          <w:szCs w:val="22"/>
        </w:rPr>
        <w:t>Tiftik,</w:t>
      </w:r>
      <w:r w:rsidRPr="005718C0">
        <w:rPr>
          <w:rFonts w:ascii="Roboto" w:hAnsi="Roboto" w:cs="Arial"/>
          <w:color w:val="000000"/>
          <w:sz w:val="22"/>
          <w:szCs w:val="22"/>
        </w:rPr>
        <w:t xml:space="preserve"> dijital ikinci el araç platformu </w:t>
      </w:r>
      <w:proofErr w:type="spellStart"/>
      <w:r w:rsidRPr="005718C0">
        <w:rPr>
          <w:rFonts w:ascii="Roboto" w:hAnsi="Roboto" w:cs="Arial"/>
          <w:color w:val="000000"/>
          <w:sz w:val="22"/>
          <w:szCs w:val="22"/>
        </w:rPr>
        <w:t>Carvak’ın</w:t>
      </w:r>
      <w:proofErr w:type="spellEnd"/>
      <w:r w:rsidRPr="005718C0">
        <w:rPr>
          <w:rFonts w:ascii="Roboto" w:hAnsi="Roboto" w:cs="Arial"/>
          <w:color w:val="000000"/>
          <w:sz w:val="22"/>
          <w:szCs w:val="22"/>
        </w:rPr>
        <w:t xml:space="preserve"> satın alındığını belirterek, bu satın almayı Borusan Next’in iddiasını daha da güçlendirmek amacıyla gerçekleştirdiklerini söyledi. Tiftik, </w:t>
      </w:r>
      <w:proofErr w:type="spellStart"/>
      <w:r w:rsidRPr="005718C0">
        <w:rPr>
          <w:rFonts w:ascii="Roboto" w:hAnsi="Roboto" w:cs="Arial"/>
          <w:color w:val="000000"/>
          <w:sz w:val="22"/>
          <w:szCs w:val="22"/>
        </w:rPr>
        <w:t>Carvak’ın</w:t>
      </w:r>
      <w:proofErr w:type="spellEnd"/>
      <w:r w:rsidRPr="005718C0">
        <w:rPr>
          <w:rFonts w:ascii="Roboto" w:hAnsi="Roboto" w:cs="Arial"/>
          <w:color w:val="000000"/>
          <w:sz w:val="22"/>
          <w:szCs w:val="22"/>
        </w:rPr>
        <w:t xml:space="preserve"> teknoloji altyapısı ve sektörel deneyimini, Borusan Next’in uçtan uca sunduğu güvenilir ve şeffaf hizmet süreciyle birleştirerek müşteri deneyimini daha ileri bir noktaya taşımayı hedeflediklerini ifade etti.</w:t>
      </w:r>
    </w:p>
    <w:p w14:paraId="1873965D" w14:textId="51659283"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Türkiye’de ikinci el otomobil pazarının Avrupa’nın en büyük pazarlarından biri olduğuna dikkat çeken </w:t>
      </w:r>
      <w:r w:rsidR="00372DCC" w:rsidRPr="005718C0">
        <w:rPr>
          <w:rFonts w:ascii="Roboto" w:hAnsi="Roboto" w:cs="Arial"/>
          <w:b/>
          <w:bCs/>
          <w:color w:val="000000"/>
          <w:sz w:val="22"/>
          <w:szCs w:val="22"/>
        </w:rPr>
        <w:t xml:space="preserve">Hakan </w:t>
      </w:r>
      <w:r w:rsidRPr="005718C0">
        <w:rPr>
          <w:rFonts w:ascii="Roboto" w:hAnsi="Roboto" w:cs="Arial"/>
          <w:b/>
          <w:bCs/>
          <w:color w:val="000000"/>
          <w:sz w:val="22"/>
          <w:szCs w:val="22"/>
        </w:rPr>
        <w:t>Tiftik</w:t>
      </w:r>
      <w:r w:rsidRPr="005718C0">
        <w:rPr>
          <w:rFonts w:ascii="Roboto" w:hAnsi="Roboto" w:cs="Arial"/>
          <w:color w:val="000000"/>
          <w:sz w:val="22"/>
          <w:szCs w:val="22"/>
        </w:rPr>
        <w:t>, net rakamlara ulaşmanın her zaman kolay olmadığını ancak Türkiye’nin bu alanda ilk üç pazar arasında yer aldığını rahatlıkla söyleyebileceğini dile getirdi. Türkiye’de satılan her bir sıfır kilometre otomobile karşılık neredeyse 7’nin üzerinde kullanılmış otomobil satıldığını vurgulayan Tiftik, bunun son derece büyük bir pazar anlamına geldiğini söyledi.</w:t>
      </w:r>
    </w:p>
    <w:p w14:paraId="0AD5CA37" w14:textId="77777777"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Borusan Otomotiv Grubu olarak her zaman spora ve sporcuya destek verdiklerini belirten </w:t>
      </w:r>
      <w:r w:rsidRPr="005718C0">
        <w:rPr>
          <w:rFonts w:ascii="Roboto" w:hAnsi="Roboto" w:cs="Arial"/>
          <w:b/>
          <w:bCs/>
          <w:color w:val="000000"/>
          <w:sz w:val="22"/>
          <w:szCs w:val="22"/>
        </w:rPr>
        <w:t>Tiftik,</w:t>
      </w:r>
      <w:r w:rsidRPr="005718C0">
        <w:rPr>
          <w:rFonts w:ascii="Roboto" w:hAnsi="Roboto" w:cs="Arial"/>
          <w:color w:val="000000"/>
          <w:sz w:val="22"/>
          <w:szCs w:val="22"/>
        </w:rPr>
        <w:t xml:space="preserve"> Borusan Next markasıyla da son iki yıldır Basketbol Süper Ligi sponsorları arasında yer aldıklarını ifade etti. Bu sponsorluk desteğini sürdürmeyi çok istediklerini vurgulayan Tiftik, söz konusu iş birliğinden büyük gurur duyduklarını sözlerine ekledi.</w:t>
      </w:r>
    </w:p>
    <w:p w14:paraId="4530E998" w14:textId="77777777"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p>
    <w:p w14:paraId="02FD2DFF" w14:textId="35A5C575" w:rsidR="00110FBF" w:rsidRPr="005718C0" w:rsidRDefault="00110FBF" w:rsidP="00372DCC">
      <w:pPr>
        <w:pStyle w:val="NormalWeb"/>
        <w:spacing w:before="0" w:beforeAutospacing="0" w:after="0" w:afterAutospacing="0"/>
        <w:jc w:val="both"/>
        <w:rPr>
          <w:rFonts w:ascii="Roboto" w:hAnsi="Roboto" w:cs="Arial"/>
          <w:b/>
          <w:bCs/>
          <w:color w:val="000000"/>
          <w:sz w:val="22"/>
          <w:szCs w:val="22"/>
        </w:rPr>
      </w:pPr>
      <w:proofErr w:type="spellStart"/>
      <w:r w:rsidRPr="005718C0">
        <w:rPr>
          <w:rFonts w:ascii="Roboto" w:hAnsi="Roboto" w:cs="Arial"/>
          <w:b/>
          <w:bCs/>
          <w:color w:val="000000"/>
          <w:sz w:val="22"/>
          <w:szCs w:val="22"/>
          <w:lang w:val="en-US"/>
        </w:rPr>
        <w:t>Kullanılmış</w:t>
      </w:r>
      <w:proofErr w:type="spellEnd"/>
      <w:r w:rsidRPr="005718C0">
        <w:rPr>
          <w:rFonts w:ascii="Roboto" w:hAnsi="Roboto" w:cs="Arial"/>
          <w:b/>
          <w:bCs/>
          <w:color w:val="000000"/>
          <w:sz w:val="22"/>
          <w:szCs w:val="22"/>
          <w:lang w:val="en-US"/>
        </w:rPr>
        <w:t xml:space="preserve"> Oto </w:t>
      </w:r>
      <w:proofErr w:type="spellStart"/>
      <w:r w:rsidRPr="005718C0">
        <w:rPr>
          <w:rFonts w:ascii="Roboto" w:hAnsi="Roboto" w:cs="Arial"/>
          <w:b/>
          <w:bCs/>
          <w:color w:val="000000"/>
          <w:sz w:val="22"/>
          <w:szCs w:val="22"/>
          <w:lang w:val="en-US"/>
        </w:rPr>
        <w:t>Pazarı</w:t>
      </w:r>
      <w:proofErr w:type="spellEnd"/>
      <w:r w:rsidRPr="005718C0">
        <w:rPr>
          <w:rFonts w:ascii="Roboto" w:hAnsi="Roboto" w:cs="Arial"/>
          <w:b/>
          <w:bCs/>
          <w:color w:val="000000"/>
          <w:sz w:val="22"/>
          <w:szCs w:val="22"/>
          <w:lang w:val="en-US"/>
        </w:rPr>
        <w:t xml:space="preserve"> </w:t>
      </w:r>
      <w:proofErr w:type="spellStart"/>
      <w:r w:rsidRPr="005718C0">
        <w:rPr>
          <w:rFonts w:ascii="Roboto" w:hAnsi="Roboto" w:cs="Arial"/>
          <w:b/>
          <w:bCs/>
          <w:color w:val="000000"/>
          <w:sz w:val="22"/>
          <w:szCs w:val="22"/>
          <w:lang w:val="en-US"/>
        </w:rPr>
        <w:t>Rekor</w:t>
      </w:r>
      <w:proofErr w:type="spellEnd"/>
      <w:r w:rsidRPr="005718C0">
        <w:rPr>
          <w:rFonts w:ascii="Roboto" w:hAnsi="Roboto" w:cs="Arial"/>
          <w:b/>
          <w:bCs/>
          <w:color w:val="000000"/>
          <w:sz w:val="22"/>
          <w:szCs w:val="22"/>
          <w:lang w:val="en-US"/>
        </w:rPr>
        <w:t xml:space="preserve"> </w:t>
      </w:r>
      <w:proofErr w:type="spellStart"/>
      <w:r w:rsidRPr="005718C0">
        <w:rPr>
          <w:rFonts w:ascii="Roboto" w:hAnsi="Roboto" w:cs="Arial"/>
          <w:b/>
          <w:bCs/>
          <w:color w:val="000000"/>
          <w:sz w:val="22"/>
          <w:szCs w:val="22"/>
          <w:lang w:val="en-US"/>
        </w:rPr>
        <w:t>Kırdı</w:t>
      </w:r>
      <w:proofErr w:type="spellEnd"/>
    </w:p>
    <w:p w14:paraId="0C21E95D" w14:textId="4169DA99" w:rsidR="00DB186A" w:rsidRPr="005718C0" w:rsidRDefault="00DB186A"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Borusan Next’in performansına ve ikinci el pazarındaki dönüşüme ilişkin değerlendirmelerde bulunan </w:t>
      </w:r>
      <w:r w:rsidR="00372DCC" w:rsidRPr="005718C0">
        <w:rPr>
          <w:rFonts w:ascii="Roboto" w:eastAsiaTheme="minorHAnsi" w:hAnsi="Roboto" w:cs="Arial"/>
          <w:b/>
          <w:bCs/>
          <w:color w:val="000000"/>
          <w:sz w:val="22"/>
          <w:szCs w:val="22"/>
          <w:lang w:eastAsia="en-US"/>
        </w:rPr>
        <w:t>Borusan Otomotiv Kullanılmış Oto Platformu Genel Müdürü İlker Baydar</w:t>
      </w:r>
      <w:r w:rsidRPr="005718C0">
        <w:rPr>
          <w:rFonts w:ascii="Roboto" w:hAnsi="Roboto" w:cs="Arial"/>
          <w:b/>
          <w:bCs/>
          <w:color w:val="000000"/>
          <w:sz w:val="22"/>
          <w:szCs w:val="22"/>
        </w:rPr>
        <w:t>,</w:t>
      </w:r>
      <w:r w:rsidRPr="005718C0">
        <w:rPr>
          <w:rFonts w:ascii="Roboto" w:hAnsi="Roboto" w:cs="Arial"/>
          <w:color w:val="000000"/>
          <w:sz w:val="22"/>
          <w:szCs w:val="22"/>
        </w:rPr>
        <w:t xml:space="preserve"> son iki yılda 50 bin adedin üzerinde kullanılmış otomobil </w:t>
      </w:r>
      <w:r w:rsidR="00AC26D0" w:rsidRPr="005718C0">
        <w:rPr>
          <w:rFonts w:ascii="Roboto" w:hAnsi="Roboto" w:cs="Arial"/>
          <w:color w:val="000000"/>
          <w:sz w:val="22"/>
          <w:szCs w:val="22"/>
        </w:rPr>
        <w:t xml:space="preserve">alım </w:t>
      </w:r>
      <w:r w:rsidRPr="005718C0">
        <w:rPr>
          <w:rFonts w:ascii="Roboto" w:hAnsi="Roboto" w:cs="Arial"/>
          <w:color w:val="000000"/>
          <w:sz w:val="22"/>
          <w:szCs w:val="22"/>
        </w:rPr>
        <w:t>satı</w:t>
      </w:r>
      <w:r w:rsidR="00AC26D0" w:rsidRPr="005718C0">
        <w:rPr>
          <w:rFonts w:ascii="Roboto" w:hAnsi="Roboto" w:cs="Arial"/>
          <w:color w:val="000000"/>
          <w:sz w:val="22"/>
          <w:szCs w:val="22"/>
        </w:rPr>
        <w:t>m işlemi</w:t>
      </w:r>
      <w:r w:rsidRPr="005718C0">
        <w:rPr>
          <w:rFonts w:ascii="Roboto" w:hAnsi="Roboto" w:cs="Arial"/>
          <w:color w:val="000000"/>
          <w:sz w:val="22"/>
          <w:szCs w:val="22"/>
        </w:rPr>
        <w:t xml:space="preserve"> gerçekleştirdiklerini söyledi. Bu </w:t>
      </w:r>
      <w:r w:rsidR="00AC26D0" w:rsidRPr="005718C0">
        <w:rPr>
          <w:rFonts w:ascii="Roboto" w:hAnsi="Roboto" w:cs="Arial"/>
          <w:color w:val="000000"/>
          <w:sz w:val="22"/>
          <w:szCs w:val="22"/>
        </w:rPr>
        <w:t>işlemlerin</w:t>
      </w:r>
      <w:r w:rsidRPr="005718C0">
        <w:rPr>
          <w:rFonts w:ascii="Roboto" w:hAnsi="Roboto" w:cs="Arial"/>
          <w:color w:val="000000"/>
          <w:sz w:val="22"/>
          <w:szCs w:val="22"/>
        </w:rPr>
        <w:t xml:space="preserve"> yak</w:t>
      </w:r>
      <w:r w:rsidR="00AC26D0" w:rsidRPr="005718C0">
        <w:rPr>
          <w:rFonts w:ascii="Roboto" w:hAnsi="Roboto" w:cs="Arial"/>
          <w:color w:val="000000"/>
          <w:sz w:val="22"/>
          <w:szCs w:val="22"/>
        </w:rPr>
        <w:t>laşık</w:t>
      </w:r>
      <w:r w:rsidRPr="005718C0">
        <w:rPr>
          <w:rFonts w:ascii="Roboto" w:hAnsi="Roboto" w:cs="Arial"/>
          <w:color w:val="000000"/>
          <w:sz w:val="22"/>
          <w:szCs w:val="22"/>
        </w:rPr>
        <w:t xml:space="preserve"> yüzde 60’ının premium araç markalarından oluştuğunu belirten </w:t>
      </w:r>
      <w:r w:rsidRPr="005718C0">
        <w:rPr>
          <w:rFonts w:ascii="Roboto" w:hAnsi="Roboto" w:cs="Arial"/>
          <w:b/>
          <w:bCs/>
          <w:color w:val="000000"/>
          <w:sz w:val="22"/>
          <w:szCs w:val="22"/>
        </w:rPr>
        <w:t>Baydar,</w:t>
      </w:r>
      <w:r w:rsidRPr="005718C0">
        <w:rPr>
          <w:rFonts w:ascii="Roboto" w:hAnsi="Roboto" w:cs="Arial"/>
          <w:color w:val="000000"/>
          <w:sz w:val="22"/>
          <w:szCs w:val="22"/>
        </w:rPr>
        <w:t xml:space="preserve"> yakından takip ettikleri en önemli göstergelerden birinin Borusan Grubu markaları dışındaki araçların toplam satışlar içindeki payı olduğunu ifade etti. Baydar, bu oranın yüzde 55 seviyesinde gerçekleştiğini ve Borusan Next’in çok markalı platform yapısının bu tabloda belirleyici rol oynadığını kaydetti.</w:t>
      </w:r>
    </w:p>
    <w:p w14:paraId="7CFD3953" w14:textId="78DACF9E"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Borusan Next’in yalnızca konvansiyonel bir ikinci el satış modeliyle değil, teknoloji merkezli bir platform yaklaşımıyla konumlandığını belirten </w:t>
      </w:r>
      <w:r w:rsidRPr="005718C0">
        <w:rPr>
          <w:rFonts w:ascii="Roboto" w:hAnsi="Roboto" w:cs="Arial"/>
          <w:b/>
          <w:bCs/>
          <w:color w:val="000000"/>
          <w:sz w:val="22"/>
          <w:szCs w:val="22"/>
        </w:rPr>
        <w:t>Baydar,</w:t>
      </w:r>
      <w:r w:rsidRPr="005718C0">
        <w:rPr>
          <w:rFonts w:ascii="Roboto" w:hAnsi="Roboto" w:cs="Arial"/>
          <w:color w:val="000000"/>
          <w:sz w:val="22"/>
          <w:szCs w:val="22"/>
        </w:rPr>
        <w:t xml:space="preserve"> 100 bini aşan kayıtlı kullanıcı sayısına ulaştıklarını ve kısa vadede 1 milyon kayıtlı kullanıcı hedeflediklerini söyledi. </w:t>
      </w:r>
      <w:r w:rsidR="00372DCC" w:rsidRPr="005718C0">
        <w:rPr>
          <w:rFonts w:ascii="Roboto" w:hAnsi="Roboto" w:cs="Arial"/>
          <w:b/>
          <w:bCs/>
          <w:color w:val="000000"/>
          <w:sz w:val="22"/>
          <w:szCs w:val="22"/>
        </w:rPr>
        <w:t xml:space="preserve">İlker </w:t>
      </w:r>
      <w:r w:rsidRPr="005718C0">
        <w:rPr>
          <w:rFonts w:ascii="Roboto" w:hAnsi="Roboto" w:cs="Arial"/>
          <w:b/>
          <w:bCs/>
          <w:color w:val="000000"/>
          <w:sz w:val="22"/>
          <w:szCs w:val="22"/>
        </w:rPr>
        <w:t>Baydar</w:t>
      </w:r>
      <w:r w:rsidRPr="005718C0">
        <w:rPr>
          <w:rFonts w:ascii="Roboto" w:hAnsi="Roboto" w:cs="Arial"/>
          <w:color w:val="000000"/>
          <w:sz w:val="22"/>
          <w:szCs w:val="22"/>
        </w:rPr>
        <w:t>, bu hedef doğrultusunda teknoloji ve pazarlama yatırımlarını artırdıklarını, müşterilerle yalnızca araç alım satım anlarında değil, araç sahipliği yolculuğunun tamamında temas kurmayı amaçladıklarını dile getirdi.</w:t>
      </w:r>
    </w:p>
    <w:p w14:paraId="198D3012" w14:textId="2B4DB43D"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Güven, kalite ve kolaylık kavramlarının pazarda en çok ihtiyaç duyulan ancak hayata geçirilmesi en zor başlıklar olduğuna dikkat çeken </w:t>
      </w:r>
      <w:r w:rsidRPr="005718C0">
        <w:rPr>
          <w:rFonts w:ascii="Roboto" w:hAnsi="Roboto" w:cs="Arial"/>
          <w:b/>
          <w:bCs/>
          <w:color w:val="000000"/>
          <w:sz w:val="22"/>
          <w:szCs w:val="22"/>
        </w:rPr>
        <w:t>Baydar</w:t>
      </w:r>
      <w:r w:rsidRPr="005718C0">
        <w:rPr>
          <w:rFonts w:ascii="Roboto" w:hAnsi="Roboto" w:cs="Arial"/>
          <w:color w:val="000000"/>
          <w:sz w:val="22"/>
          <w:szCs w:val="22"/>
        </w:rPr>
        <w:t xml:space="preserve">, </w:t>
      </w:r>
      <w:r w:rsidR="00372DCC" w:rsidRPr="005718C0">
        <w:rPr>
          <w:rFonts w:ascii="Roboto" w:hAnsi="Roboto" w:cs="Arial"/>
          <w:color w:val="000000"/>
          <w:sz w:val="22"/>
          <w:szCs w:val="22"/>
        </w:rPr>
        <w:t>“</w:t>
      </w:r>
      <w:r w:rsidRPr="005718C0">
        <w:rPr>
          <w:rFonts w:ascii="Roboto" w:hAnsi="Roboto" w:cs="Arial"/>
          <w:color w:val="000000"/>
          <w:sz w:val="22"/>
          <w:szCs w:val="22"/>
        </w:rPr>
        <w:t>servis hizmetleri bu yapının en önemli bileşenlerinden biri. Borusan Next’in kendi bünyesinde; mekanik onarımdan boyasız göçük onarımına, oto kuaförden TSE standartları</w:t>
      </w:r>
      <w:r w:rsidR="00AC26D0" w:rsidRPr="005718C0">
        <w:rPr>
          <w:rFonts w:ascii="Roboto" w:hAnsi="Roboto" w:cs="Arial"/>
          <w:color w:val="000000"/>
          <w:sz w:val="22"/>
          <w:szCs w:val="22"/>
        </w:rPr>
        <w:t xml:space="preserve">nda ekspertize </w:t>
      </w:r>
      <w:r w:rsidRPr="005718C0">
        <w:rPr>
          <w:rFonts w:ascii="Roboto" w:hAnsi="Roboto" w:cs="Arial"/>
          <w:color w:val="000000"/>
          <w:sz w:val="22"/>
          <w:szCs w:val="22"/>
        </w:rPr>
        <w:t>kadar uzanan kapsamlı servis hizmetlerini, grup dışındaki tüm markalar için de sun</w:t>
      </w:r>
      <w:r w:rsidR="00372DCC" w:rsidRPr="005718C0">
        <w:rPr>
          <w:rFonts w:ascii="Roboto" w:hAnsi="Roboto" w:cs="Arial"/>
          <w:color w:val="000000"/>
          <w:sz w:val="22"/>
          <w:szCs w:val="22"/>
        </w:rPr>
        <w:t xml:space="preserve">uyoruz. </w:t>
      </w:r>
      <w:r w:rsidRPr="005718C0">
        <w:rPr>
          <w:rFonts w:ascii="Roboto" w:hAnsi="Roboto" w:cs="Arial"/>
          <w:color w:val="000000"/>
          <w:sz w:val="22"/>
          <w:szCs w:val="22"/>
        </w:rPr>
        <w:t>Bu kapsamda Kağıthane ve Balgat olmak üzere iki kritik lokasyonda hizmet ver</w:t>
      </w:r>
      <w:r w:rsidR="00372DCC" w:rsidRPr="005718C0">
        <w:rPr>
          <w:rFonts w:ascii="Roboto" w:hAnsi="Roboto" w:cs="Arial"/>
          <w:color w:val="000000"/>
          <w:sz w:val="22"/>
          <w:szCs w:val="22"/>
        </w:rPr>
        <w:t>iyoruz. Ö</w:t>
      </w:r>
      <w:r w:rsidRPr="005718C0">
        <w:rPr>
          <w:rFonts w:ascii="Roboto" w:hAnsi="Roboto" w:cs="Arial"/>
          <w:color w:val="000000"/>
          <w:sz w:val="22"/>
          <w:szCs w:val="22"/>
        </w:rPr>
        <w:t>nümüzdeki dönemde doğrudan yatırımlar ve iş ortaklıklarıyla servis ağı</w:t>
      </w:r>
      <w:r w:rsidR="00372DCC" w:rsidRPr="005718C0">
        <w:rPr>
          <w:rFonts w:ascii="Roboto" w:hAnsi="Roboto" w:cs="Arial"/>
          <w:color w:val="000000"/>
          <w:sz w:val="22"/>
          <w:szCs w:val="22"/>
        </w:rPr>
        <w:t>mızı</w:t>
      </w:r>
      <w:r w:rsidRPr="005718C0">
        <w:rPr>
          <w:rFonts w:ascii="Roboto" w:hAnsi="Roboto" w:cs="Arial"/>
          <w:color w:val="000000"/>
          <w:sz w:val="22"/>
          <w:szCs w:val="22"/>
        </w:rPr>
        <w:t xml:space="preserve"> genişlet</w:t>
      </w:r>
      <w:r w:rsidR="00372DCC" w:rsidRPr="005718C0">
        <w:rPr>
          <w:rFonts w:ascii="Roboto" w:hAnsi="Roboto" w:cs="Arial"/>
          <w:color w:val="000000"/>
          <w:sz w:val="22"/>
          <w:szCs w:val="22"/>
        </w:rPr>
        <w:t xml:space="preserve">meyi </w:t>
      </w:r>
      <w:r w:rsidRPr="005718C0">
        <w:rPr>
          <w:rFonts w:ascii="Roboto" w:hAnsi="Roboto" w:cs="Arial"/>
          <w:color w:val="000000"/>
          <w:sz w:val="22"/>
          <w:szCs w:val="22"/>
        </w:rPr>
        <w:t>hedefl</w:t>
      </w:r>
      <w:r w:rsidR="00372DCC" w:rsidRPr="005718C0">
        <w:rPr>
          <w:rFonts w:ascii="Roboto" w:hAnsi="Roboto" w:cs="Arial"/>
          <w:color w:val="000000"/>
          <w:sz w:val="22"/>
          <w:szCs w:val="22"/>
        </w:rPr>
        <w:t>iyoruz” dedi.</w:t>
      </w:r>
    </w:p>
    <w:p w14:paraId="5879F363" w14:textId="77777777"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Borusan Next’in kullanılmış otomobil pazarına bakışının geçici bir büyüme hedefinden ibaret olmadığını vurgulayan </w:t>
      </w:r>
      <w:r w:rsidRPr="005718C0">
        <w:rPr>
          <w:rFonts w:ascii="Roboto" w:hAnsi="Roboto" w:cs="Arial"/>
          <w:b/>
          <w:bCs/>
          <w:color w:val="000000"/>
          <w:sz w:val="22"/>
          <w:szCs w:val="22"/>
        </w:rPr>
        <w:t>Baydar,</w:t>
      </w:r>
      <w:r w:rsidRPr="005718C0">
        <w:rPr>
          <w:rFonts w:ascii="Roboto" w:hAnsi="Roboto" w:cs="Arial"/>
          <w:color w:val="000000"/>
          <w:sz w:val="22"/>
          <w:szCs w:val="22"/>
        </w:rPr>
        <w:t xml:space="preserve"> tüketicilerin aklına gelen ilk marka olmayı hedeflediklerini söyledi. Türkiye pazarının büyüklüğüne işaret eden Baydar, bu pazarda anlamlı bir paya ulaşabilmek için farklı müşteri profillerine ve segmentlere hitap edebilmenin önemine dikkat çekti.</w:t>
      </w:r>
    </w:p>
    <w:p w14:paraId="597AF66E" w14:textId="7E6B29A7"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Bu doğrultuda organik büyümenin yanı sıra inorganik büyümeye de önem verdiklerini ifade eden </w:t>
      </w:r>
      <w:r w:rsidRPr="005718C0">
        <w:rPr>
          <w:rFonts w:ascii="Roboto" w:hAnsi="Roboto" w:cs="Arial"/>
          <w:b/>
          <w:bCs/>
          <w:color w:val="000000"/>
          <w:sz w:val="22"/>
          <w:szCs w:val="22"/>
        </w:rPr>
        <w:t>Baydar,</w:t>
      </w:r>
      <w:r w:rsidRPr="005718C0">
        <w:rPr>
          <w:rFonts w:ascii="Roboto" w:hAnsi="Roboto" w:cs="Arial"/>
          <w:color w:val="000000"/>
          <w:sz w:val="22"/>
          <w:szCs w:val="22"/>
        </w:rPr>
        <w:t xml:space="preserve"> </w:t>
      </w:r>
      <w:r w:rsidR="00372DCC" w:rsidRPr="005718C0">
        <w:rPr>
          <w:rFonts w:ascii="Roboto" w:hAnsi="Roboto" w:cs="Arial"/>
          <w:color w:val="000000"/>
          <w:sz w:val="22"/>
          <w:szCs w:val="22"/>
        </w:rPr>
        <w:t>“</w:t>
      </w:r>
      <w:r w:rsidRPr="005718C0">
        <w:rPr>
          <w:rFonts w:ascii="Roboto" w:hAnsi="Roboto" w:cs="Arial"/>
          <w:color w:val="000000"/>
          <w:sz w:val="22"/>
          <w:szCs w:val="22"/>
        </w:rPr>
        <w:t xml:space="preserve">dijital ikinci el araç platformu </w:t>
      </w:r>
      <w:proofErr w:type="spellStart"/>
      <w:r w:rsidRPr="005718C0">
        <w:rPr>
          <w:rFonts w:ascii="Roboto" w:hAnsi="Roboto" w:cs="Arial"/>
          <w:color w:val="000000"/>
          <w:sz w:val="22"/>
          <w:szCs w:val="22"/>
        </w:rPr>
        <w:t>Carvak’ın</w:t>
      </w:r>
      <w:proofErr w:type="spellEnd"/>
      <w:r w:rsidRPr="005718C0">
        <w:rPr>
          <w:rFonts w:ascii="Roboto" w:hAnsi="Roboto" w:cs="Arial"/>
          <w:color w:val="000000"/>
          <w:sz w:val="22"/>
          <w:szCs w:val="22"/>
        </w:rPr>
        <w:t xml:space="preserve"> satın alınması, 2025 yılı için kritik bir adım </w:t>
      </w:r>
      <w:r w:rsidR="00372DCC" w:rsidRPr="005718C0">
        <w:rPr>
          <w:rFonts w:ascii="Roboto" w:hAnsi="Roboto" w:cs="Arial"/>
          <w:color w:val="000000"/>
          <w:sz w:val="22"/>
          <w:szCs w:val="22"/>
        </w:rPr>
        <w:t>oldu.</w:t>
      </w:r>
      <w:r w:rsidRPr="005718C0">
        <w:rPr>
          <w:rFonts w:ascii="Roboto" w:hAnsi="Roboto" w:cs="Arial"/>
          <w:color w:val="000000"/>
          <w:sz w:val="22"/>
          <w:szCs w:val="22"/>
        </w:rPr>
        <w:t xml:space="preserve"> </w:t>
      </w:r>
      <w:r w:rsidR="00372DCC" w:rsidRPr="005718C0">
        <w:rPr>
          <w:rFonts w:ascii="Roboto" w:hAnsi="Roboto" w:cs="Arial"/>
          <w:color w:val="000000"/>
          <w:sz w:val="22"/>
          <w:szCs w:val="22"/>
        </w:rPr>
        <w:t>B</w:t>
      </w:r>
      <w:r w:rsidRPr="005718C0">
        <w:rPr>
          <w:rFonts w:ascii="Roboto" w:hAnsi="Roboto" w:cs="Arial"/>
          <w:color w:val="000000"/>
          <w:sz w:val="22"/>
          <w:szCs w:val="22"/>
        </w:rPr>
        <w:t>u satın alma; 7,5 milyon adetlik ikinci el pazarında yüzde 1–2 seviyelerinin üzerinde pazar payına ulaşabilen ilk kurumsal oyunculardan biri olma hedefi</w:t>
      </w:r>
      <w:r w:rsidR="00372DCC" w:rsidRPr="005718C0">
        <w:rPr>
          <w:rFonts w:ascii="Roboto" w:hAnsi="Roboto" w:cs="Arial"/>
          <w:color w:val="000000"/>
          <w:sz w:val="22"/>
          <w:szCs w:val="22"/>
        </w:rPr>
        <w:t xml:space="preserve">miz </w:t>
      </w:r>
      <w:r w:rsidRPr="005718C0">
        <w:rPr>
          <w:rFonts w:ascii="Roboto" w:hAnsi="Roboto" w:cs="Arial"/>
          <w:color w:val="000000"/>
          <w:sz w:val="22"/>
          <w:szCs w:val="22"/>
        </w:rPr>
        <w:t>açısından stratejik önem taşı</w:t>
      </w:r>
      <w:r w:rsidR="00372DCC" w:rsidRPr="005718C0">
        <w:rPr>
          <w:rFonts w:ascii="Roboto" w:hAnsi="Roboto" w:cs="Arial"/>
          <w:color w:val="000000"/>
          <w:sz w:val="22"/>
          <w:szCs w:val="22"/>
        </w:rPr>
        <w:t>yordu” dedi.</w:t>
      </w:r>
    </w:p>
    <w:p w14:paraId="5D4CAF27" w14:textId="7D4D5841" w:rsidR="003512BF" w:rsidRPr="005718C0" w:rsidRDefault="006B63BC"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b/>
          <w:bCs/>
          <w:color w:val="000000"/>
          <w:sz w:val="22"/>
          <w:szCs w:val="22"/>
        </w:rPr>
        <w:t xml:space="preserve">İlker </w:t>
      </w:r>
      <w:r w:rsidR="003512BF" w:rsidRPr="005718C0">
        <w:rPr>
          <w:rFonts w:ascii="Roboto" w:hAnsi="Roboto" w:cs="Arial"/>
          <w:b/>
          <w:bCs/>
          <w:color w:val="000000"/>
          <w:sz w:val="22"/>
          <w:szCs w:val="22"/>
        </w:rPr>
        <w:t>Baydar</w:t>
      </w:r>
      <w:r w:rsidR="003512BF" w:rsidRPr="005718C0">
        <w:rPr>
          <w:rFonts w:ascii="Roboto" w:hAnsi="Roboto" w:cs="Arial"/>
          <w:color w:val="000000"/>
          <w:sz w:val="22"/>
          <w:szCs w:val="22"/>
        </w:rPr>
        <w:t xml:space="preserve">, 2025 yılında pazarda 7,5 milyon adet kullanılmış aracın el değiştirdiğini ve sektörün yılı yüzde 6,6’lık bir büyümeyle </w:t>
      </w:r>
      <w:r w:rsidR="00372DCC" w:rsidRPr="005718C0">
        <w:rPr>
          <w:rFonts w:ascii="Roboto" w:hAnsi="Roboto" w:cs="Arial"/>
          <w:color w:val="000000"/>
          <w:sz w:val="22"/>
          <w:szCs w:val="22"/>
        </w:rPr>
        <w:t xml:space="preserve">rekor kırarak </w:t>
      </w:r>
      <w:r w:rsidR="003512BF" w:rsidRPr="005718C0">
        <w:rPr>
          <w:rFonts w:ascii="Roboto" w:hAnsi="Roboto" w:cs="Arial"/>
          <w:color w:val="000000"/>
          <w:sz w:val="22"/>
          <w:szCs w:val="22"/>
        </w:rPr>
        <w:t xml:space="preserve">kapattığını belirtti. Yılın ilk yarısının daha stabil geçtiğini, ikinci yarıda ise toparlanma yaşandığını söyleyen Baydar, özellikle aralık ayında hem sıfır hem de ikinci el satışlarında birbirini tetikleyen güçlü bir artış gözlemlendiğini ifade etti. </w:t>
      </w:r>
    </w:p>
    <w:p w14:paraId="61E85929" w14:textId="77777777"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Türkiye’deki kullanılmış otomobil parkının yaş ortalamasının da yakından takip edilen bir diğer gösterge olduğunu belirten </w:t>
      </w:r>
      <w:r w:rsidRPr="005718C0">
        <w:rPr>
          <w:rFonts w:ascii="Roboto" w:hAnsi="Roboto" w:cs="Arial"/>
          <w:b/>
          <w:bCs/>
          <w:color w:val="000000"/>
          <w:sz w:val="22"/>
          <w:szCs w:val="22"/>
        </w:rPr>
        <w:t xml:space="preserve">Baydar, </w:t>
      </w:r>
      <w:r w:rsidRPr="005718C0">
        <w:rPr>
          <w:rFonts w:ascii="Roboto" w:hAnsi="Roboto" w:cs="Arial"/>
          <w:color w:val="000000"/>
          <w:sz w:val="22"/>
          <w:szCs w:val="22"/>
        </w:rPr>
        <w:t xml:space="preserve">özellikle 5 yaş ve üzeri araç oranının Avrupa ülkelerine kıyasla yüksek seyrettiğini söyledi. Elektrikli araçların devreye girmesiyle birlikte 0–5 yaş </w:t>
      </w:r>
      <w:r w:rsidRPr="005718C0">
        <w:rPr>
          <w:rFonts w:ascii="Roboto" w:hAnsi="Roboto" w:cs="Arial"/>
          <w:color w:val="000000"/>
          <w:sz w:val="22"/>
          <w:szCs w:val="22"/>
        </w:rPr>
        <w:lastRenderedPageBreak/>
        <w:t xml:space="preserve">aralığındaki bazı modellerin fiyat avantajlarıyla öne çıktığını ifade eden Baydar, bu dönüşümün ikinci el pazarının önümüzdeki yıllarda da yıllık yüzde 5–10 bandında büyümesini destekleyeceğini öngördüklerini kaydetti. </w:t>
      </w:r>
      <w:r w:rsidRPr="005718C0">
        <w:rPr>
          <w:rFonts w:ascii="Roboto" w:hAnsi="Roboto" w:cs="Arial"/>
          <w:b/>
          <w:bCs/>
          <w:color w:val="000000"/>
          <w:sz w:val="22"/>
          <w:szCs w:val="22"/>
        </w:rPr>
        <w:t>Baydar,</w:t>
      </w:r>
      <w:r w:rsidRPr="005718C0">
        <w:rPr>
          <w:rFonts w:ascii="Roboto" w:hAnsi="Roboto" w:cs="Arial"/>
          <w:color w:val="000000"/>
          <w:sz w:val="22"/>
          <w:szCs w:val="22"/>
        </w:rPr>
        <w:t xml:space="preserve"> pazarın orta vadede 8,5 milyon adet seviyelerine ulaşmasını beklediklerini, yatırım ve büyüme planlarını da bu öngörü doğrultusunda şekillendirdiklerini dile getirdi.</w:t>
      </w:r>
    </w:p>
    <w:p w14:paraId="29B16C9D" w14:textId="3B2342C1" w:rsidR="003512BF" w:rsidRPr="005718C0" w:rsidRDefault="003512BF" w:rsidP="00372DCC">
      <w:pPr>
        <w:pStyle w:val="NormalWeb"/>
        <w:spacing w:before="0" w:beforeAutospacing="0" w:after="160" w:afterAutospacing="0" w:line="278" w:lineRule="auto"/>
        <w:jc w:val="both"/>
        <w:rPr>
          <w:rFonts w:ascii="Roboto" w:hAnsi="Roboto" w:cs="Arial"/>
          <w:color w:val="000000"/>
          <w:sz w:val="22"/>
          <w:szCs w:val="22"/>
        </w:rPr>
      </w:pPr>
      <w:r w:rsidRPr="005718C0">
        <w:rPr>
          <w:rFonts w:ascii="Roboto" w:hAnsi="Roboto" w:cs="Arial"/>
          <w:color w:val="000000"/>
          <w:sz w:val="22"/>
          <w:szCs w:val="22"/>
        </w:rPr>
        <w:t xml:space="preserve">Borusan Next’in karar alma süreçlerinde veri ve analiz odaklı bir yaklaşım benimsediğini vurgulayan </w:t>
      </w:r>
      <w:r w:rsidRPr="005718C0">
        <w:rPr>
          <w:rFonts w:ascii="Roboto" w:hAnsi="Roboto" w:cs="Arial"/>
          <w:b/>
          <w:bCs/>
          <w:color w:val="000000"/>
          <w:sz w:val="22"/>
          <w:szCs w:val="22"/>
        </w:rPr>
        <w:t>Baydar,</w:t>
      </w:r>
      <w:r w:rsidRPr="005718C0">
        <w:rPr>
          <w:rFonts w:ascii="Roboto" w:hAnsi="Roboto" w:cs="Arial"/>
          <w:color w:val="000000"/>
          <w:sz w:val="22"/>
          <w:szCs w:val="22"/>
        </w:rPr>
        <w:t xml:space="preserve"> </w:t>
      </w:r>
      <w:r w:rsidR="00372DCC" w:rsidRPr="005718C0">
        <w:rPr>
          <w:rFonts w:ascii="Roboto" w:hAnsi="Roboto" w:cs="Arial"/>
          <w:color w:val="000000"/>
          <w:sz w:val="22"/>
          <w:szCs w:val="22"/>
        </w:rPr>
        <w:t>“</w:t>
      </w:r>
      <w:r w:rsidRPr="005718C0">
        <w:rPr>
          <w:rFonts w:ascii="Roboto" w:hAnsi="Roboto" w:cs="Arial"/>
          <w:color w:val="000000"/>
          <w:sz w:val="22"/>
          <w:szCs w:val="22"/>
        </w:rPr>
        <w:t>Türkiye otomotiv pazarı yüksek oranda konsantre bir yapıya sahip</w:t>
      </w:r>
      <w:r w:rsidR="00372DCC" w:rsidRPr="005718C0">
        <w:rPr>
          <w:rFonts w:ascii="Roboto" w:hAnsi="Roboto" w:cs="Arial"/>
          <w:color w:val="000000"/>
          <w:sz w:val="22"/>
          <w:szCs w:val="22"/>
        </w:rPr>
        <w:t xml:space="preserve">. </w:t>
      </w:r>
      <w:r w:rsidRPr="005718C0">
        <w:rPr>
          <w:rFonts w:ascii="Roboto" w:hAnsi="Roboto" w:cs="Arial"/>
          <w:color w:val="000000"/>
          <w:sz w:val="22"/>
          <w:szCs w:val="22"/>
        </w:rPr>
        <w:t>Türkiye’de ilk 10 il pazarın yaklaşık yüzde 75–80’ini oluştur</w:t>
      </w:r>
      <w:r w:rsidR="00372DCC" w:rsidRPr="005718C0">
        <w:rPr>
          <w:rFonts w:ascii="Roboto" w:hAnsi="Roboto" w:cs="Arial"/>
          <w:color w:val="000000"/>
          <w:sz w:val="22"/>
          <w:szCs w:val="22"/>
        </w:rPr>
        <w:t>uyor. H</w:t>
      </w:r>
      <w:r w:rsidRPr="005718C0">
        <w:rPr>
          <w:rFonts w:ascii="Roboto" w:hAnsi="Roboto" w:cs="Arial"/>
          <w:color w:val="000000"/>
          <w:sz w:val="22"/>
          <w:szCs w:val="22"/>
        </w:rPr>
        <w:t>âlihazırda İstanbul, Ankara, İzmir ve Adana’da operasyonlar</w:t>
      </w:r>
      <w:r w:rsidR="00372DCC" w:rsidRPr="005718C0">
        <w:rPr>
          <w:rFonts w:ascii="Roboto" w:hAnsi="Roboto" w:cs="Arial"/>
          <w:color w:val="000000"/>
          <w:sz w:val="22"/>
          <w:szCs w:val="22"/>
        </w:rPr>
        <w:t xml:space="preserve">ımızı sürdürüyoruz. </w:t>
      </w:r>
      <w:r w:rsidRPr="005718C0">
        <w:rPr>
          <w:rFonts w:ascii="Roboto" w:hAnsi="Roboto" w:cs="Arial"/>
          <w:color w:val="000000"/>
          <w:sz w:val="22"/>
          <w:szCs w:val="22"/>
        </w:rPr>
        <w:t>202</w:t>
      </w:r>
      <w:r w:rsidR="00AC26D0" w:rsidRPr="005718C0">
        <w:rPr>
          <w:rFonts w:ascii="Roboto" w:hAnsi="Roboto" w:cs="Arial"/>
          <w:color w:val="000000"/>
          <w:sz w:val="22"/>
          <w:szCs w:val="22"/>
        </w:rPr>
        <w:t>6</w:t>
      </w:r>
      <w:r w:rsidRPr="005718C0">
        <w:rPr>
          <w:rFonts w:ascii="Roboto" w:hAnsi="Roboto" w:cs="Arial"/>
          <w:color w:val="000000"/>
          <w:sz w:val="22"/>
          <w:szCs w:val="22"/>
        </w:rPr>
        <w:t xml:space="preserve"> </w:t>
      </w:r>
      <w:r w:rsidR="00372DCC" w:rsidRPr="005718C0">
        <w:rPr>
          <w:rFonts w:ascii="Roboto" w:hAnsi="Roboto" w:cs="Arial"/>
          <w:color w:val="000000"/>
          <w:sz w:val="22"/>
          <w:szCs w:val="22"/>
        </w:rPr>
        <w:t>yılı içinde</w:t>
      </w:r>
      <w:r w:rsidRPr="005718C0">
        <w:rPr>
          <w:rFonts w:ascii="Roboto" w:hAnsi="Roboto" w:cs="Arial"/>
          <w:color w:val="000000"/>
          <w:sz w:val="22"/>
          <w:szCs w:val="22"/>
        </w:rPr>
        <w:t xml:space="preserve"> Bursa, Antalya, Konya</w:t>
      </w:r>
      <w:r w:rsidR="00AC26D0" w:rsidRPr="005718C0">
        <w:rPr>
          <w:rFonts w:ascii="Roboto" w:hAnsi="Roboto" w:cs="Arial"/>
          <w:color w:val="000000"/>
          <w:sz w:val="22"/>
          <w:szCs w:val="22"/>
        </w:rPr>
        <w:t xml:space="preserve"> </w:t>
      </w:r>
      <w:r w:rsidRPr="005718C0">
        <w:rPr>
          <w:rFonts w:ascii="Roboto" w:hAnsi="Roboto" w:cs="Arial"/>
          <w:color w:val="000000"/>
          <w:sz w:val="22"/>
          <w:szCs w:val="22"/>
        </w:rPr>
        <w:t>ve Samsun’</w:t>
      </w:r>
      <w:r w:rsidR="00372DCC" w:rsidRPr="005718C0">
        <w:rPr>
          <w:rFonts w:ascii="Roboto" w:hAnsi="Roboto" w:cs="Arial"/>
          <w:color w:val="000000"/>
          <w:sz w:val="22"/>
          <w:szCs w:val="22"/>
        </w:rPr>
        <w:t>da yeni şubeler açmayı ve b</w:t>
      </w:r>
      <w:r w:rsidRPr="005718C0">
        <w:rPr>
          <w:rFonts w:ascii="Roboto" w:hAnsi="Roboto" w:cs="Arial"/>
          <w:color w:val="000000"/>
          <w:sz w:val="22"/>
          <w:szCs w:val="22"/>
        </w:rPr>
        <w:t>u genişlemeyle 2026 yılı sonuna kadar Türkiye otomotiv pazarının yüzde 80’ine erişmeyi hedefl</w:t>
      </w:r>
      <w:r w:rsidR="00372DCC" w:rsidRPr="005718C0">
        <w:rPr>
          <w:rFonts w:ascii="Roboto" w:hAnsi="Roboto" w:cs="Arial"/>
          <w:color w:val="000000"/>
          <w:sz w:val="22"/>
          <w:szCs w:val="22"/>
        </w:rPr>
        <w:t>iyoruz” dedi.</w:t>
      </w:r>
    </w:p>
    <w:p w14:paraId="70884618" w14:textId="5307BF13" w:rsidR="001D600A" w:rsidRPr="005718C0" w:rsidRDefault="003512BF" w:rsidP="00372DCC">
      <w:pPr>
        <w:pStyle w:val="NormalWeb"/>
        <w:spacing w:before="0" w:beforeAutospacing="0" w:after="160" w:afterAutospacing="0" w:line="278" w:lineRule="auto"/>
        <w:jc w:val="both"/>
        <w:rPr>
          <w:rFonts w:ascii="Roboto" w:hAnsi="Roboto" w:cs="Arial"/>
          <w:sz w:val="22"/>
          <w:szCs w:val="22"/>
        </w:rPr>
      </w:pPr>
      <w:r w:rsidRPr="005718C0">
        <w:rPr>
          <w:rFonts w:ascii="Roboto" w:hAnsi="Roboto" w:cs="Arial"/>
          <w:color w:val="000000"/>
          <w:sz w:val="22"/>
          <w:szCs w:val="22"/>
        </w:rPr>
        <w:t xml:space="preserve">Araç satışı için bulunur olmanın, araç satın alma sürecinden farklı dinamikler içerdiğine dikkat çeken </w:t>
      </w:r>
      <w:r w:rsidRPr="005718C0">
        <w:rPr>
          <w:rFonts w:ascii="Roboto" w:hAnsi="Roboto" w:cs="Arial"/>
          <w:b/>
          <w:bCs/>
          <w:color w:val="000000"/>
          <w:sz w:val="22"/>
          <w:szCs w:val="22"/>
        </w:rPr>
        <w:t>Baydar,</w:t>
      </w:r>
      <w:r w:rsidRPr="005718C0">
        <w:rPr>
          <w:rFonts w:ascii="Roboto" w:hAnsi="Roboto" w:cs="Arial"/>
          <w:color w:val="000000"/>
          <w:sz w:val="22"/>
          <w:szCs w:val="22"/>
        </w:rPr>
        <w:t xml:space="preserve"> müşterilerin araç satışı söz konusu olduğunda kendilerine yakın olunmasını beklediğini vurguladı. Bu nedenle Türkiye genelinde satın alma ve ekspertiz noktalarına özel önem verdiklerini belirten Baydar, </w:t>
      </w:r>
      <w:r w:rsidRPr="005718C0">
        <w:rPr>
          <w:rFonts w:ascii="Roboto" w:hAnsi="Roboto" w:cs="Arial"/>
          <w:sz w:val="22"/>
          <w:szCs w:val="22"/>
        </w:rPr>
        <w:t xml:space="preserve">bugün itibarıyla 41 şehirde; 63’ü iş ortaklığı, 13’ü Borusan </w:t>
      </w:r>
      <w:proofErr w:type="spellStart"/>
      <w:r w:rsidRPr="005718C0">
        <w:rPr>
          <w:rFonts w:ascii="Roboto" w:hAnsi="Roboto" w:cs="Arial"/>
          <w:sz w:val="22"/>
          <w:szCs w:val="22"/>
        </w:rPr>
        <w:t>Next’e</w:t>
      </w:r>
      <w:proofErr w:type="spellEnd"/>
      <w:r w:rsidRPr="005718C0">
        <w:rPr>
          <w:rFonts w:ascii="Roboto" w:hAnsi="Roboto" w:cs="Arial"/>
          <w:sz w:val="22"/>
          <w:szCs w:val="22"/>
        </w:rPr>
        <w:t xml:space="preserve"> ait olmak üzere toplam 76 satın alma noktasında hizmet verdiklerini sözlerine ekledi.</w:t>
      </w:r>
    </w:p>
    <w:p w14:paraId="70D4422F" w14:textId="77777777" w:rsidR="00372DCC" w:rsidRPr="005718C0" w:rsidRDefault="00372DCC" w:rsidP="003512BF">
      <w:pPr>
        <w:pStyle w:val="NormalWeb"/>
        <w:spacing w:before="0" w:beforeAutospacing="0" w:after="160" w:afterAutospacing="0" w:line="278" w:lineRule="auto"/>
        <w:jc w:val="both"/>
        <w:rPr>
          <w:rFonts w:ascii="Roboto" w:hAnsi="Roboto" w:cs="Arial"/>
          <w:sz w:val="22"/>
          <w:szCs w:val="22"/>
        </w:rPr>
      </w:pPr>
    </w:p>
    <w:p w14:paraId="2385C199" w14:textId="77777777" w:rsidR="00372DCC" w:rsidRPr="005718C0" w:rsidRDefault="00372DCC" w:rsidP="00372DCC">
      <w:pPr>
        <w:pStyle w:val="NormalWeb"/>
        <w:spacing w:before="0" w:beforeAutospacing="0" w:after="0" w:afterAutospacing="0"/>
        <w:rPr>
          <w:rFonts w:ascii="Roboto" w:hAnsi="Roboto"/>
          <w:color w:val="000000"/>
          <w:sz w:val="23"/>
          <w:szCs w:val="23"/>
        </w:rPr>
      </w:pPr>
      <w:r w:rsidRPr="005718C0">
        <w:rPr>
          <w:rStyle w:val="Strong"/>
          <w:rFonts w:ascii="Roboto" w:hAnsi="Roboto" w:cs="Arial"/>
          <w:color w:val="000000"/>
          <w:sz w:val="20"/>
          <w:szCs w:val="20"/>
        </w:rPr>
        <w:t>Sorularınız için iletişim:</w:t>
      </w:r>
    </w:p>
    <w:p w14:paraId="5D60D356" w14:textId="77777777" w:rsidR="00372DCC" w:rsidRPr="005718C0" w:rsidRDefault="00372DCC" w:rsidP="00372DCC">
      <w:pPr>
        <w:pStyle w:val="NormalWeb"/>
        <w:spacing w:before="0" w:beforeAutospacing="0" w:after="0" w:afterAutospacing="0"/>
        <w:rPr>
          <w:rFonts w:ascii="Roboto" w:hAnsi="Roboto"/>
          <w:color w:val="000000"/>
          <w:sz w:val="23"/>
          <w:szCs w:val="23"/>
        </w:rPr>
      </w:pPr>
      <w:r w:rsidRPr="005718C0">
        <w:rPr>
          <w:rFonts w:ascii="Roboto" w:hAnsi="Roboto" w:cs="Arial"/>
          <w:color w:val="000000"/>
          <w:sz w:val="20"/>
          <w:szCs w:val="20"/>
        </w:rPr>
        <w:t>Artı İletişim Yönetimi</w:t>
      </w:r>
    </w:p>
    <w:p w14:paraId="66987264" w14:textId="77777777" w:rsidR="00372DCC" w:rsidRPr="005718C0" w:rsidRDefault="00000000" w:rsidP="00372DCC">
      <w:pPr>
        <w:pStyle w:val="NormalWeb"/>
        <w:spacing w:before="0" w:beforeAutospacing="0" w:after="0" w:afterAutospacing="0"/>
        <w:rPr>
          <w:rFonts w:ascii="Roboto" w:hAnsi="Roboto"/>
          <w:color w:val="000000"/>
          <w:sz w:val="23"/>
          <w:szCs w:val="23"/>
        </w:rPr>
      </w:pPr>
      <w:hyperlink r:id="rId9" w:history="1">
        <w:r w:rsidR="00372DCC" w:rsidRPr="005718C0">
          <w:rPr>
            <w:rStyle w:val="Hyperlink"/>
            <w:rFonts w:ascii="Roboto" w:hAnsi="Roboto" w:cs="Arial"/>
            <w:sz w:val="20"/>
            <w:szCs w:val="20"/>
          </w:rPr>
          <w:t>borusanotomotivkurumsaliletisim@artipr.com.tr</w:t>
        </w:r>
      </w:hyperlink>
    </w:p>
    <w:p w14:paraId="0169529B" w14:textId="77777777" w:rsidR="00372DCC" w:rsidRPr="005718C0" w:rsidRDefault="00372DCC" w:rsidP="00372DCC">
      <w:pPr>
        <w:pStyle w:val="NormalWeb"/>
        <w:spacing w:before="0" w:beforeAutospacing="0" w:after="0" w:afterAutospacing="0"/>
        <w:rPr>
          <w:rStyle w:val="Strong"/>
          <w:rFonts w:ascii="Roboto" w:hAnsi="Roboto"/>
          <w:b w:val="0"/>
          <w:bCs w:val="0"/>
          <w:color w:val="000000"/>
          <w:sz w:val="23"/>
          <w:szCs w:val="23"/>
        </w:rPr>
      </w:pPr>
      <w:r w:rsidRPr="005718C0">
        <w:rPr>
          <w:rFonts w:ascii="Roboto" w:hAnsi="Roboto" w:cs="Arial"/>
          <w:color w:val="000000"/>
          <w:sz w:val="20"/>
          <w:szCs w:val="20"/>
        </w:rPr>
        <w:t>0212 3470330</w:t>
      </w:r>
    </w:p>
    <w:p w14:paraId="747765B5" w14:textId="77777777" w:rsidR="00372DCC" w:rsidRPr="005718C0" w:rsidRDefault="00372DCC" w:rsidP="003512BF">
      <w:pPr>
        <w:pStyle w:val="NormalWeb"/>
        <w:spacing w:before="0" w:beforeAutospacing="0" w:after="160" w:afterAutospacing="0" w:line="278" w:lineRule="auto"/>
        <w:jc w:val="both"/>
        <w:rPr>
          <w:rFonts w:ascii="Roboto" w:hAnsi="Roboto" w:cs="Arial"/>
          <w:color w:val="EE0000"/>
          <w:sz w:val="22"/>
          <w:szCs w:val="22"/>
        </w:rPr>
      </w:pPr>
    </w:p>
    <w:sectPr w:rsidR="00372DCC" w:rsidRPr="005718C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CB34" w14:textId="77777777" w:rsidR="005A6AE6" w:rsidRPr="00E91AEE" w:rsidRDefault="005A6AE6" w:rsidP="00C6330B">
      <w:r w:rsidRPr="00E91AEE">
        <w:separator/>
      </w:r>
    </w:p>
  </w:endnote>
  <w:endnote w:type="continuationSeparator" w:id="0">
    <w:p w14:paraId="58C42ED3" w14:textId="77777777" w:rsidR="005A6AE6" w:rsidRPr="00E91AEE" w:rsidRDefault="005A6AE6" w:rsidP="00C6330B">
      <w:r w:rsidRPr="00E91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868C" w14:textId="77777777" w:rsidR="005A6AE6" w:rsidRPr="00E91AEE" w:rsidRDefault="005A6AE6" w:rsidP="00C6330B">
      <w:r w:rsidRPr="00E91AEE">
        <w:separator/>
      </w:r>
    </w:p>
  </w:footnote>
  <w:footnote w:type="continuationSeparator" w:id="0">
    <w:p w14:paraId="5D7A6CAA" w14:textId="77777777" w:rsidR="005A6AE6" w:rsidRPr="00E91AEE" w:rsidRDefault="005A6AE6" w:rsidP="00C6330B">
      <w:r w:rsidRPr="00E91A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65FAAB6F" w:rsidR="00D317AF" w:rsidRPr="00E91AEE" w:rsidRDefault="00FE7F4C" w:rsidP="00C6330B">
    <w:pPr>
      <w:pStyle w:val="Header"/>
      <w:rPr>
        <w:rFonts w:ascii="Arial" w:hAnsi="Arial" w:cs="Arial"/>
        <w:b/>
        <w:sz w:val="28"/>
        <w:szCs w:val="28"/>
      </w:rPr>
    </w:pPr>
    <w:r w:rsidRPr="00FE7F4C">
      <w:rPr>
        <w:rFonts w:ascii="Arial" w:hAnsi="Arial" w:cs="Arial"/>
        <w:b/>
        <w:sz w:val="28"/>
        <w:szCs w:val="28"/>
      </w:rPr>
      <w:t>Borusan Otomotiv</w:t>
    </w:r>
  </w:p>
  <w:p w14:paraId="6D90340F" w14:textId="77777777" w:rsidR="00D317AF" w:rsidRPr="00E91AEE" w:rsidRDefault="00D317AF" w:rsidP="00C6330B">
    <w:pPr>
      <w:pStyle w:val="Header"/>
      <w:rPr>
        <w:rFonts w:ascii="Arial" w:hAnsi="Arial" w:cs="Arial"/>
        <w:b/>
        <w:color w:val="A6A6A6" w:themeColor="background1" w:themeShade="A6"/>
        <w:sz w:val="28"/>
        <w:szCs w:val="28"/>
      </w:rPr>
    </w:pPr>
    <w:r w:rsidRPr="00E91AEE">
      <w:rPr>
        <w:rFonts w:ascii="Arial" w:hAnsi="Arial" w:cs="Arial"/>
        <w:b/>
        <w:color w:val="A6A6A6" w:themeColor="background1" w:themeShade="A6"/>
        <w:sz w:val="28"/>
        <w:szCs w:val="28"/>
      </w:rPr>
      <w:t>Kurumsal İletişim</w:t>
    </w:r>
  </w:p>
  <w:p w14:paraId="502A19E9" w14:textId="77777777" w:rsidR="00D317AF" w:rsidRPr="00E91AEE"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AAF"/>
    <w:multiLevelType w:val="multilevel"/>
    <w:tmpl w:val="2D068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0C61C1"/>
    <w:multiLevelType w:val="multilevel"/>
    <w:tmpl w:val="F954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CA7D43"/>
    <w:multiLevelType w:val="multilevel"/>
    <w:tmpl w:val="A594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4B2FF3"/>
    <w:multiLevelType w:val="multilevel"/>
    <w:tmpl w:val="5270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3873874">
    <w:abstractNumId w:val="0"/>
  </w:num>
  <w:num w:numId="2" w16cid:durableId="811171279">
    <w:abstractNumId w:val="3"/>
  </w:num>
  <w:num w:numId="3" w16cid:durableId="1261795262">
    <w:abstractNumId w:val="2"/>
  </w:num>
  <w:num w:numId="4" w16cid:durableId="1000697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2F5"/>
    <w:rsid w:val="00002A86"/>
    <w:rsid w:val="00002EF5"/>
    <w:rsid w:val="0000305D"/>
    <w:rsid w:val="00003A25"/>
    <w:rsid w:val="00003EAC"/>
    <w:rsid w:val="00005A5C"/>
    <w:rsid w:val="000060C2"/>
    <w:rsid w:val="000077BA"/>
    <w:rsid w:val="0001139C"/>
    <w:rsid w:val="00011A1B"/>
    <w:rsid w:val="00013D64"/>
    <w:rsid w:val="000164F2"/>
    <w:rsid w:val="0001738A"/>
    <w:rsid w:val="000175DB"/>
    <w:rsid w:val="0002141F"/>
    <w:rsid w:val="000330E8"/>
    <w:rsid w:val="00034E54"/>
    <w:rsid w:val="00037609"/>
    <w:rsid w:val="000410FD"/>
    <w:rsid w:val="00042421"/>
    <w:rsid w:val="000458A6"/>
    <w:rsid w:val="000459C9"/>
    <w:rsid w:val="00050189"/>
    <w:rsid w:val="00050FE7"/>
    <w:rsid w:val="00051287"/>
    <w:rsid w:val="00051FFA"/>
    <w:rsid w:val="00053BFE"/>
    <w:rsid w:val="00054357"/>
    <w:rsid w:val="000561C4"/>
    <w:rsid w:val="00056245"/>
    <w:rsid w:val="00062859"/>
    <w:rsid w:val="00062DFD"/>
    <w:rsid w:val="000665CC"/>
    <w:rsid w:val="00070AD5"/>
    <w:rsid w:val="00071AAC"/>
    <w:rsid w:val="00071DCD"/>
    <w:rsid w:val="00072914"/>
    <w:rsid w:val="00072B04"/>
    <w:rsid w:val="0007555B"/>
    <w:rsid w:val="000761FA"/>
    <w:rsid w:val="00076338"/>
    <w:rsid w:val="00077112"/>
    <w:rsid w:val="00077C48"/>
    <w:rsid w:val="000803AA"/>
    <w:rsid w:val="000805B3"/>
    <w:rsid w:val="00080A44"/>
    <w:rsid w:val="00080BE1"/>
    <w:rsid w:val="000811C2"/>
    <w:rsid w:val="00081B94"/>
    <w:rsid w:val="00082CFF"/>
    <w:rsid w:val="000850A8"/>
    <w:rsid w:val="00085462"/>
    <w:rsid w:val="00086BC1"/>
    <w:rsid w:val="00094F49"/>
    <w:rsid w:val="00095497"/>
    <w:rsid w:val="000966CF"/>
    <w:rsid w:val="000A5F43"/>
    <w:rsid w:val="000A6706"/>
    <w:rsid w:val="000A67CA"/>
    <w:rsid w:val="000A6FE9"/>
    <w:rsid w:val="000B1248"/>
    <w:rsid w:val="000B5C5D"/>
    <w:rsid w:val="000B757F"/>
    <w:rsid w:val="000C0556"/>
    <w:rsid w:val="000C0BBF"/>
    <w:rsid w:val="000C0CF4"/>
    <w:rsid w:val="000C1211"/>
    <w:rsid w:val="000C47C4"/>
    <w:rsid w:val="000C5A4C"/>
    <w:rsid w:val="000C5B96"/>
    <w:rsid w:val="000C7D60"/>
    <w:rsid w:val="000D0027"/>
    <w:rsid w:val="000D0431"/>
    <w:rsid w:val="000D310C"/>
    <w:rsid w:val="000D37EB"/>
    <w:rsid w:val="000D4008"/>
    <w:rsid w:val="000D516D"/>
    <w:rsid w:val="000D52C3"/>
    <w:rsid w:val="000D6CC2"/>
    <w:rsid w:val="000D6DCF"/>
    <w:rsid w:val="000D765B"/>
    <w:rsid w:val="000E1058"/>
    <w:rsid w:val="000E10C8"/>
    <w:rsid w:val="000E2848"/>
    <w:rsid w:val="000E4287"/>
    <w:rsid w:val="000E6EA8"/>
    <w:rsid w:val="000F0583"/>
    <w:rsid w:val="000F298C"/>
    <w:rsid w:val="000F2DEC"/>
    <w:rsid w:val="000F56B2"/>
    <w:rsid w:val="000F60E9"/>
    <w:rsid w:val="000F62A6"/>
    <w:rsid w:val="000F6E43"/>
    <w:rsid w:val="0010325B"/>
    <w:rsid w:val="00106D8F"/>
    <w:rsid w:val="00110FBF"/>
    <w:rsid w:val="001111A8"/>
    <w:rsid w:val="0011131A"/>
    <w:rsid w:val="00111DC7"/>
    <w:rsid w:val="00114135"/>
    <w:rsid w:val="001174CF"/>
    <w:rsid w:val="00120AB3"/>
    <w:rsid w:val="00121209"/>
    <w:rsid w:val="00121434"/>
    <w:rsid w:val="0012187C"/>
    <w:rsid w:val="00122010"/>
    <w:rsid w:val="00122F26"/>
    <w:rsid w:val="0012462F"/>
    <w:rsid w:val="00124824"/>
    <w:rsid w:val="001256F0"/>
    <w:rsid w:val="00125C5F"/>
    <w:rsid w:val="00126452"/>
    <w:rsid w:val="00127B54"/>
    <w:rsid w:val="00130AFA"/>
    <w:rsid w:val="00130B79"/>
    <w:rsid w:val="00135E57"/>
    <w:rsid w:val="0013610B"/>
    <w:rsid w:val="00136769"/>
    <w:rsid w:val="00140552"/>
    <w:rsid w:val="00141100"/>
    <w:rsid w:val="001416ED"/>
    <w:rsid w:val="00141F6C"/>
    <w:rsid w:val="001420C6"/>
    <w:rsid w:val="00142537"/>
    <w:rsid w:val="001426B4"/>
    <w:rsid w:val="001436E1"/>
    <w:rsid w:val="00146F91"/>
    <w:rsid w:val="001511F3"/>
    <w:rsid w:val="00151315"/>
    <w:rsid w:val="00151338"/>
    <w:rsid w:val="00151A72"/>
    <w:rsid w:val="00152F02"/>
    <w:rsid w:val="00153AE0"/>
    <w:rsid w:val="00160AA2"/>
    <w:rsid w:val="00167641"/>
    <w:rsid w:val="00173794"/>
    <w:rsid w:val="0017569E"/>
    <w:rsid w:val="001804DE"/>
    <w:rsid w:val="00180ED7"/>
    <w:rsid w:val="001821D0"/>
    <w:rsid w:val="0018221A"/>
    <w:rsid w:val="0018243A"/>
    <w:rsid w:val="00182739"/>
    <w:rsid w:val="00182B1C"/>
    <w:rsid w:val="0018555E"/>
    <w:rsid w:val="00185E70"/>
    <w:rsid w:val="0018620A"/>
    <w:rsid w:val="001871CB"/>
    <w:rsid w:val="00193F1A"/>
    <w:rsid w:val="0019532F"/>
    <w:rsid w:val="00196C0B"/>
    <w:rsid w:val="00197D9A"/>
    <w:rsid w:val="001A1094"/>
    <w:rsid w:val="001A37D9"/>
    <w:rsid w:val="001A6628"/>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00A"/>
    <w:rsid w:val="001D6A85"/>
    <w:rsid w:val="001D6CA7"/>
    <w:rsid w:val="001E17A3"/>
    <w:rsid w:val="001E31FC"/>
    <w:rsid w:val="001E3A6F"/>
    <w:rsid w:val="001E4929"/>
    <w:rsid w:val="001E4E0D"/>
    <w:rsid w:val="001E7D3B"/>
    <w:rsid w:val="001F020F"/>
    <w:rsid w:val="001F2242"/>
    <w:rsid w:val="001F2360"/>
    <w:rsid w:val="001F373C"/>
    <w:rsid w:val="001F4DB9"/>
    <w:rsid w:val="001F50BD"/>
    <w:rsid w:val="001F56D9"/>
    <w:rsid w:val="001F637E"/>
    <w:rsid w:val="001F7028"/>
    <w:rsid w:val="00201264"/>
    <w:rsid w:val="00201777"/>
    <w:rsid w:val="00202D09"/>
    <w:rsid w:val="00203C22"/>
    <w:rsid w:val="00204770"/>
    <w:rsid w:val="00205B83"/>
    <w:rsid w:val="00205DC9"/>
    <w:rsid w:val="002069B4"/>
    <w:rsid w:val="00207883"/>
    <w:rsid w:val="00211A57"/>
    <w:rsid w:val="00215826"/>
    <w:rsid w:val="00220166"/>
    <w:rsid w:val="00220BE4"/>
    <w:rsid w:val="0022238E"/>
    <w:rsid w:val="00223CB4"/>
    <w:rsid w:val="00224ED7"/>
    <w:rsid w:val="0022704A"/>
    <w:rsid w:val="002278BB"/>
    <w:rsid w:val="002319BC"/>
    <w:rsid w:val="002329F2"/>
    <w:rsid w:val="00232D16"/>
    <w:rsid w:val="00234303"/>
    <w:rsid w:val="00234715"/>
    <w:rsid w:val="0023706B"/>
    <w:rsid w:val="00237132"/>
    <w:rsid w:val="00241260"/>
    <w:rsid w:val="0024332F"/>
    <w:rsid w:val="0025009C"/>
    <w:rsid w:val="00251D28"/>
    <w:rsid w:val="0025225F"/>
    <w:rsid w:val="00252372"/>
    <w:rsid w:val="0025274C"/>
    <w:rsid w:val="00252894"/>
    <w:rsid w:val="002539DF"/>
    <w:rsid w:val="00254829"/>
    <w:rsid w:val="002555FD"/>
    <w:rsid w:val="002572AE"/>
    <w:rsid w:val="00257A7E"/>
    <w:rsid w:val="002604C5"/>
    <w:rsid w:val="002645CE"/>
    <w:rsid w:val="00264F15"/>
    <w:rsid w:val="00265861"/>
    <w:rsid w:val="00267C0C"/>
    <w:rsid w:val="00270E2E"/>
    <w:rsid w:val="002710EB"/>
    <w:rsid w:val="002720B7"/>
    <w:rsid w:val="00272AD6"/>
    <w:rsid w:val="00273E90"/>
    <w:rsid w:val="00274C39"/>
    <w:rsid w:val="002776DC"/>
    <w:rsid w:val="002811FE"/>
    <w:rsid w:val="00283334"/>
    <w:rsid w:val="00283679"/>
    <w:rsid w:val="00284016"/>
    <w:rsid w:val="002863B9"/>
    <w:rsid w:val="00287B53"/>
    <w:rsid w:val="002938E3"/>
    <w:rsid w:val="00295893"/>
    <w:rsid w:val="00295955"/>
    <w:rsid w:val="002979D6"/>
    <w:rsid w:val="002A40D6"/>
    <w:rsid w:val="002A56BB"/>
    <w:rsid w:val="002A5E7A"/>
    <w:rsid w:val="002A6032"/>
    <w:rsid w:val="002A65FB"/>
    <w:rsid w:val="002A6AAD"/>
    <w:rsid w:val="002A7D7F"/>
    <w:rsid w:val="002B1BC4"/>
    <w:rsid w:val="002B40F9"/>
    <w:rsid w:val="002B5728"/>
    <w:rsid w:val="002C52F0"/>
    <w:rsid w:val="002C6EB1"/>
    <w:rsid w:val="002C7A0B"/>
    <w:rsid w:val="002D16EC"/>
    <w:rsid w:val="002D1AC6"/>
    <w:rsid w:val="002D2BD4"/>
    <w:rsid w:val="002D31B4"/>
    <w:rsid w:val="002D4391"/>
    <w:rsid w:val="002D6354"/>
    <w:rsid w:val="002D714A"/>
    <w:rsid w:val="002D73A5"/>
    <w:rsid w:val="002D7BA0"/>
    <w:rsid w:val="002E0126"/>
    <w:rsid w:val="002E0DC8"/>
    <w:rsid w:val="002E4370"/>
    <w:rsid w:val="002E5820"/>
    <w:rsid w:val="002E6E1D"/>
    <w:rsid w:val="002F04EA"/>
    <w:rsid w:val="002F176F"/>
    <w:rsid w:val="002F3B38"/>
    <w:rsid w:val="00300761"/>
    <w:rsid w:val="0030138F"/>
    <w:rsid w:val="003018CE"/>
    <w:rsid w:val="00301D51"/>
    <w:rsid w:val="00301F40"/>
    <w:rsid w:val="00302266"/>
    <w:rsid w:val="003050C4"/>
    <w:rsid w:val="003057D0"/>
    <w:rsid w:val="003058BB"/>
    <w:rsid w:val="00306CB3"/>
    <w:rsid w:val="00310CE4"/>
    <w:rsid w:val="003140BF"/>
    <w:rsid w:val="003216CF"/>
    <w:rsid w:val="00321E62"/>
    <w:rsid w:val="003228E8"/>
    <w:rsid w:val="00322F97"/>
    <w:rsid w:val="00324283"/>
    <w:rsid w:val="00324E97"/>
    <w:rsid w:val="00327284"/>
    <w:rsid w:val="00330CE4"/>
    <w:rsid w:val="00331E59"/>
    <w:rsid w:val="00333EF1"/>
    <w:rsid w:val="00336100"/>
    <w:rsid w:val="00336792"/>
    <w:rsid w:val="00337725"/>
    <w:rsid w:val="00337CB6"/>
    <w:rsid w:val="00340475"/>
    <w:rsid w:val="00340A4E"/>
    <w:rsid w:val="00340E2C"/>
    <w:rsid w:val="003417D4"/>
    <w:rsid w:val="003431B3"/>
    <w:rsid w:val="0034570F"/>
    <w:rsid w:val="003459F3"/>
    <w:rsid w:val="00350F8E"/>
    <w:rsid w:val="003512BF"/>
    <w:rsid w:val="00352240"/>
    <w:rsid w:val="00352B13"/>
    <w:rsid w:val="00352F8A"/>
    <w:rsid w:val="00354D1F"/>
    <w:rsid w:val="00356772"/>
    <w:rsid w:val="003572A3"/>
    <w:rsid w:val="00363C07"/>
    <w:rsid w:val="003707D2"/>
    <w:rsid w:val="003707D5"/>
    <w:rsid w:val="0037118D"/>
    <w:rsid w:val="00372DCC"/>
    <w:rsid w:val="003738CD"/>
    <w:rsid w:val="00373D8C"/>
    <w:rsid w:val="00376BA4"/>
    <w:rsid w:val="0038036C"/>
    <w:rsid w:val="00380CC8"/>
    <w:rsid w:val="003820BE"/>
    <w:rsid w:val="003834BC"/>
    <w:rsid w:val="00383A67"/>
    <w:rsid w:val="00390A49"/>
    <w:rsid w:val="003924E5"/>
    <w:rsid w:val="00392CC8"/>
    <w:rsid w:val="003938B3"/>
    <w:rsid w:val="0039404A"/>
    <w:rsid w:val="0039421A"/>
    <w:rsid w:val="00394A2C"/>
    <w:rsid w:val="00394CE0"/>
    <w:rsid w:val="00395041"/>
    <w:rsid w:val="00395DC9"/>
    <w:rsid w:val="003A39AD"/>
    <w:rsid w:val="003A42C5"/>
    <w:rsid w:val="003A4D74"/>
    <w:rsid w:val="003A4E15"/>
    <w:rsid w:val="003A5BAE"/>
    <w:rsid w:val="003A6183"/>
    <w:rsid w:val="003A6F94"/>
    <w:rsid w:val="003B1A25"/>
    <w:rsid w:val="003B1F4F"/>
    <w:rsid w:val="003B35C9"/>
    <w:rsid w:val="003B3F7C"/>
    <w:rsid w:val="003B4D79"/>
    <w:rsid w:val="003B531E"/>
    <w:rsid w:val="003B6206"/>
    <w:rsid w:val="003B6DC4"/>
    <w:rsid w:val="003C13E9"/>
    <w:rsid w:val="003C53DC"/>
    <w:rsid w:val="003C75D5"/>
    <w:rsid w:val="003C7D59"/>
    <w:rsid w:val="003D0712"/>
    <w:rsid w:val="003D2399"/>
    <w:rsid w:val="003D245F"/>
    <w:rsid w:val="003D3AEA"/>
    <w:rsid w:val="003D4399"/>
    <w:rsid w:val="003D544D"/>
    <w:rsid w:val="003D5625"/>
    <w:rsid w:val="003D6601"/>
    <w:rsid w:val="003D6800"/>
    <w:rsid w:val="003D6A53"/>
    <w:rsid w:val="003E2A38"/>
    <w:rsid w:val="003E3F05"/>
    <w:rsid w:val="003E4A04"/>
    <w:rsid w:val="003E4C44"/>
    <w:rsid w:val="003E635F"/>
    <w:rsid w:val="003F2977"/>
    <w:rsid w:val="003F380F"/>
    <w:rsid w:val="003F386D"/>
    <w:rsid w:val="003F45DE"/>
    <w:rsid w:val="003F7012"/>
    <w:rsid w:val="003F716C"/>
    <w:rsid w:val="004024E4"/>
    <w:rsid w:val="004026E8"/>
    <w:rsid w:val="00403CAA"/>
    <w:rsid w:val="004043FB"/>
    <w:rsid w:val="004052E0"/>
    <w:rsid w:val="004067D4"/>
    <w:rsid w:val="0041363E"/>
    <w:rsid w:val="00422E32"/>
    <w:rsid w:val="00433919"/>
    <w:rsid w:val="00445412"/>
    <w:rsid w:val="00445930"/>
    <w:rsid w:val="00445B80"/>
    <w:rsid w:val="004467C5"/>
    <w:rsid w:val="004519EC"/>
    <w:rsid w:val="0045286D"/>
    <w:rsid w:val="004528D1"/>
    <w:rsid w:val="00453843"/>
    <w:rsid w:val="004541AD"/>
    <w:rsid w:val="00454A41"/>
    <w:rsid w:val="00454B6A"/>
    <w:rsid w:val="0045566A"/>
    <w:rsid w:val="0046162E"/>
    <w:rsid w:val="00465A64"/>
    <w:rsid w:val="00465F6F"/>
    <w:rsid w:val="00466545"/>
    <w:rsid w:val="0046733C"/>
    <w:rsid w:val="004709F0"/>
    <w:rsid w:val="004729B7"/>
    <w:rsid w:val="004729D3"/>
    <w:rsid w:val="00472D7F"/>
    <w:rsid w:val="004826FA"/>
    <w:rsid w:val="00484882"/>
    <w:rsid w:val="0048525C"/>
    <w:rsid w:val="0049169F"/>
    <w:rsid w:val="00494316"/>
    <w:rsid w:val="00494366"/>
    <w:rsid w:val="004960D3"/>
    <w:rsid w:val="00496389"/>
    <w:rsid w:val="00496684"/>
    <w:rsid w:val="004968A6"/>
    <w:rsid w:val="00496943"/>
    <w:rsid w:val="004A316C"/>
    <w:rsid w:val="004A5126"/>
    <w:rsid w:val="004A7648"/>
    <w:rsid w:val="004B553C"/>
    <w:rsid w:val="004C0705"/>
    <w:rsid w:val="004C55F8"/>
    <w:rsid w:val="004C56FA"/>
    <w:rsid w:val="004C6573"/>
    <w:rsid w:val="004C7487"/>
    <w:rsid w:val="004C76AE"/>
    <w:rsid w:val="004D5768"/>
    <w:rsid w:val="004D593A"/>
    <w:rsid w:val="004E030B"/>
    <w:rsid w:val="004E4F8C"/>
    <w:rsid w:val="004E5880"/>
    <w:rsid w:val="004F0AC4"/>
    <w:rsid w:val="004F1365"/>
    <w:rsid w:val="004F2043"/>
    <w:rsid w:val="004F2E38"/>
    <w:rsid w:val="004F3123"/>
    <w:rsid w:val="004F401B"/>
    <w:rsid w:val="004F4F76"/>
    <w:rsid w:val="00500B57"/>
    <w:rsid w:val="0050189E"/>
    <w:rsid w:val="0050268A"/>
    <w:rsid w:val="005037DB"/>
    <w:rsid w:val="005039C3"/>
    <w:rsid w:val="00506241"/>
    <w:rsid w:val="00506D6D"/>
    <w:rsid w:val="005078F3"/>
    <w:rsid w:val="00510035"/>
    <w:rsid w:val="00510987"/>
    <w:rsid w:val="00510E7B"/>
    <w:rsid w:val="00512A8C"/>
    <w:rsid w:val="005154B8"/>
    <w:rsid w:val="005167C8"/>
    <w:rsid w:val="00516E1A"/>
    <w:rsid w:val="00517056"/>
    <w:rsid w:val="00517183"/>
    <w:rsid w:val="005200E2"/>
    <w:rsid w:val="00520A4A"/>
    <w:rsid w:val="00522377"/>
    <w:rsid w:val="00522D1D"/>
    <w:rsid w:val="00525F01"/>
    <w:rsid w:val="00526002"/>
    <w:rsid w:val="00526AB3"/>
    <w:rsid w:val="00526CCF"/>
    <w:rsid w:val="00531618"/>
    <w:rsid w:val="0054154C"/>
    <w:rsid w:val="005442A9"/>
    <w:rsid w:val="005447A2"/>
    <w:rsid w:val="005450D9"/>
    <w:rsid w:val="00550388"/>
    <w:rsid w:val="005523BB"/>
    <w:rsid w:val="00553807"/>
    <w:rsid w:val="005546FE"/>
    <w:rsid w:val="0055646B"/>
    <w:rsid w:val="00556F10"/>
    <w:rsid w:val="005570D3"/>
    <w:rsid w:val="00561EB7"/>
    <w:rsid w:val="00566303"/>
    <w:rsid w:val="005718C0"/>
    <w:rsid w:val="0057282D"/>
    <w:rsid w:val="00573B37"/>
    <w:rsid w:val="00574603"/>
    <w:rsid w:val="00574A63"/>
    <w:rsid w:val="00576D7F"/>
    <w:rsid w:val="00577149"/>
    <w:rsid w:val="005810D9"/>
    <w:rsid w:val="0058141A"/>
    <w:rsid w:val="00581594"/>
    <w:rsid w:val="00581BE5"/>
    <w:rsid w:val="005825E4"/>
    <w:rsid w:val="0058756F"/>
    <w:rsid w:val="00590B55"/>
    <w:rsid w:val="00596BB0"/>
    <w:rsid w:val="00596F6E"/>
    <w:rsid w:val="00597DC7"/>
    <w:rsid w:val="005A0533"/>
    <w:rsid w:val="005A2CD8"/>
    <w:rsid w:val="005A3006"/>
    <w:rsid w:val="005A4225"/>
    <w:rsid w:val="005A430C"/>
    <w:rsid w:val="005A6187"/>
    <w:rsid w:val="005A68DC"/>
    <w:rsid w:val="005A6AE6"/>
    <w:rsid w:val="005B0203"/>
    <w:rsid w:val="005B1F69"/>
    <w:rsid w:val="005B247F"/>
    <w:rsid w:val="005B27AC"/>
    <w:rsid w:val="005B3929"/>
    <w:rsid w:val="005B3B94"/>
    <w:rsid w:val="005B4B2F"/>
    <w:rsid w:val="005B4B58"/>
    <w:rsid w:val="005B6F81"/>
    <w:rsid w:val="005C056D"/>
    <w:rsid w:val="005C2F93"/>
    <w:rsid w:val="005C4DE4"/>
    <w:rsid w:val="005C5149"/>
    <w:rsid w:val="005C6A6A"/>
    <w:rsid w:val="005D090C"/>
    <w:rsid w:val="005D2C5B"/>
    <w:rsid w:val="005D34CE"/>
    <w:rsid w:val="005D3822"/>
    <w:rsid w:val="005D3C50"/>
    <w:rsid w:val="005D59F4"/>
    <w:rsid w:val="005D5B46"/>
    <w:rsid w:val="005D6D5F"/>
    <w:rsid w:val="005D7F8E"/>
    <w:rsid w:val="005E124B"/>
    <w:rsid w:val="005E2334"/>
    <w:rsid w:val="005E26DE"/>
    <w:rsid w:val="005E273E"/>
    <w:rsid w:val="005E3167"/>
    <w:rsid w:val="005E4E07"/>
    <w:rsid w:val="005E4EED"/>
    <w:rsid w:val="005F0356"/>
    <w:rsid w:val="005F10C7"/>
    <w:rsid w:val="005F1167"/>
    <w:rsid w:val="005F1341"/>
    <w:rsid w:val="005F2027"/>
    <w:rsid w:val="005F2889"/>
    <w:rsid w:val="005F3574"/>
    <w:rsid w:val="005F3A0B"/>
    <w:rsid w:val="005F4231"/>
    <w:rsid w:val="005F5218"/>
    <w:rsid w:val="005F5754"/>
    <w:rsid w:val="005F60A3"/>
    <w:rsid w:val="005F7845"/>
    <w:rsid w:val="006038F8"/>
    <w:rsid w:val="00604AB7"/>
    <w:rsid w:val="00605773"/>
    <w:rsid w:val="00605AA3"/>
    <w:rsid w:val="006067CE"/>
    <w:rsid w:val="00606EE9"/>
    <w:rsid w:val="0060757F"/>
    <w:rsid w:val="00607D63"/>
    <w:rsid w:val="00615B73"/>
    <w:rsid w:val="00616346"/>
    <w:rsid w:val="006172AB"/>
    <w:rsid w:val="00620244"/>
    <w:rsid w:val="00620C5C"/>
    <w:rsid w:val="00621EA8"/>
    <w:rsid w:val="0062215B"/>
    <w:rsid w:val="00623318"/>
    <w:rsid w:val="00624468"/>
    <w:rsid w:val="006249C8"/>
    <w:rsid w:val="00624E77"/>
    <w:rsid w:val="00625E94"/>
    <w:rsid w:val="00627CED"/>
    <w:rsid w:val="006310F5"/>
    <w:rsid w:val="00631540"/>
    <w:rsid w:val="00631B32"/>
    <w:rsid w:val="00633A75"/>
    <w:rsid w:val="00637640"/>
    <w:rsid w:val="006426D4"/>
    <w:rsid w:val="00643FEB"/>
    <w:rsid w:val="006477D6"/>
    <w:rsid w:val="00651082"/>
    <w:rsid w:val="00653A58"/>
    <w:rsid w:val="00653E62"/>
    <w:rsid w:val="006553B3"/>
    <w:rsid w:val="00655EB4"/>
    <w:rsid w:val="0065638D"/>
    <w:rsid w:val="0066049F"/>
    <w:rsid w:val="006611D7"/>
    <w:rsid w:val="00661727"/>
    <w:rsid w:val="00662902"/>
    <w:rsid w:val="00666C33"/>
    <w:rsid w:val="006678B0"/>
    <w:rsid w:val="00671BE6"/>
    <w:rsid w:val="0067293D"/>
    <w:rsid w:val="006770B3"/>
    <w:rsid w:val="00677159"/>
    <w:rsid w:val="00677D4B"/>
    <w:rsid w:val="006819E2"/>
    <w:rsid w:val="00681F8C"/>
    <w:rsid w:val="00683563"/>
    <w:rsid w:val="00685A8C"/>
    <w:rsid w:val="006940D2"/>
    <w:rsid w:val="00694AAA"/>
    <w:rsid w:val="00696685"/>
    <w:rsid w:val="006A0638"/>
    <w:rsid w:val="006A54C2"/>
    <w:rsid w:val="006B0A80"/>
    <w:rsid w:val="006B4AE9"/>
    <w:rsid w:val="006B5A44"/>
    <w:rsid w:val="006B63BC"/>
    <w:rsid w:val="006B6AB1"/>
    <w:rsid w:val="006B7552"/>
    <w:rsid w:val="006B76E4"/>
    <w:rsid w:val="006D0B59"/>
    <w:rsid w:val="006D21EE"/>
    <w:rsid w:val="006D4D92"/>
    <w:rsid w:val="006E0E79"/>
    <w:rsid w:val="006E1635"/>
    <w:rsid w:val="006E30E0"/>
    <w:rsid w:val="006E5E54"/>
    <w:rsid w:val="006E6B19"/>
    <w:rsid w:val="006F15C5"/>
    <w:rsid w:val="006F57FB"/>
    <w:rsid w:val="006F5A20"/>
    <w:rsid w:val="006F689E"/>
    <w:rsid w:val="006F7B9E"/>
    <w:rsid w:val="00702425"/>
    <w:rsid w:val="0070243F"/>
    <w:rsid w:val="00702478"/>
    <w:rsid w:val="00704823"/>
    <w:rsid w:val="00705CEF"/>
    <w:rsid w:val="007067C1"/>
    <w:rsid w:val="00707F56"/>
    <w:rsid w:val="0071132B"/>
    <w:rsid w:val="00713CCD"/>
    <w:rsid w:val="007145E4"/>
    <w:rsid w:val="00714ACA"/>
    <w:rsid w:val="00715109"/>
    <w:rsid w:val="0071738A"/>
    <w:rsid w:val="0072108B"/>
    <w:rsid w:val="00724B75"/>
    <w:rsid w:val="0072547F"/>
    <w:rsid w:val="007263CF"/>
    <w:rsid w:val="0073155B"/>
    <w:rsid w:val="00732AD4"/>
    <w:rsid w:val="00733751"/>
    <w:rsid w:val="007337FD"/>
    <w:rsid w:val="00733906"/>
    <w:rsid w:val="00733D5F"/>
    <w:rsid w:val="00734F0C"/>
    <w:rsid w:val="00736D21"/>
    <w:rsid w:val="0074010C"/>
    <w:rsid w:val="00744781"/>
    <w:rsid w:val="00744B85"/>
    <w:rsid w:val="007468BE"/>
    <w:rsid w:val="00747E68"/>
    <w:rsid w:val="00750FAF"/>
    <w:rsid w:val="00752158"/>
    <w:rsid w:val="00752988"/>
    <w:rsid w:val="00760582"/>
    <w:rsid w:val="00760B32"/>
    <w:rsid w:val="00762F5C"/>
    <w:rsid w:val="00764AE1"/>
    <w:rsid w:val="00767AD2"/>
    <w:rsid w:val="00770210"/>
    <w:rsid w:val="007704BA"/>
    <w:rsid w:val="007708A2"/>
    <w:rsid w:val="00770D5A"/>
    <w:rsid w:val="007746DF"/>
    <w:rsid w:val="007766FC"/>
    <w:rsid w:val="0077719F"/>
    <w:rsid w:val="007777B6"/>
    <w:rsid w:val="00777BB1"/>
    <w:rsid w:val="00781834"/>
    <w:rsid w:val="00782069"/>
    <w:rsid w:val="00783A8A"/>
    <w:rsid w:val="00790C14"/>
    <w:rsid w:val="007950AB"/>
    <w:rsid w:val="007955D9"/>
    <w:rsid w:val="007966CF"/>
    <w:rsid w:val="007A0D65"/>
    <w:rsid w:val="007A0EDC"/>
    <w:rsid w:val="007A19BF"/>
    <w:rsid w:val="007A5101"/>
    <w:rsid w:val="007B105B"/>
    <w:rsid w:val="007B183C"/>
    <w:rsid w:val="007B2E4C"/>
    <w:rsid w:val="007B36E4"/>
    <w:rsid w:val="007B5F9D"/>
    <w:rsid w:val="007B6896"/>
    <w:rsid w:val="007C33FE"/>
    <w:rsid w:val="007C53CA"/>
    <w:rsid w:val="007C631B"/>
    <w:rsid w:val="007C653C"/>
    <w:rsid w:val="007C7A2E"/>
    <w:rsid w:val="007D245E"/>
    <w:rsid w:val="007D3595"/>
    <w:rsid w:val="007D3606"/>
    <w:rsid w:val="007D3AF6"/>
    <w:rsid w:val="007D5553"/>
    <w:rsid w:val="007D755C"/>
    <w:rsid w:val="007E038E"/>
    <w:rsid w:val="007E2952"/>
    <w:rsid w:val="007E2AC3"/>
    <w:rsid w:val="007E2CDB"/>
    <w:rsid w:val="007E5BDC"/>
    <w:rsid w:val="007E63BA"/>
    <w:rsid w:val="007E6A0D"/>
    <w:rsid w:val="007F012D"/>
    <w:rsid w:val="007F06AC"/>
    <w:rsid w:val="007F30F8"/>
    <w:rsid w:val="007F695D"/>
    <w:rsid w:val="00800640"/>
    <w:rsid w:val="0080324A"/>
    <w:rsid w:val="008034C1"/>
    <w:rsid w:val="008044CE"/>
    <w:rsid w:val="00806B76"/>
    <w:rsid w:val="00811865"/>
    <w:rsid w:val="00811C8D"/>
    <w:rsid w:val="00811E94"/>
    <w:rsid w:val="00813379"/>
    <w:rsid w:val="00813C07"/>
    <w:rsid w:val="00814681"/>
    <w:rsid w:val="00814AA9"/>
    <w:rsid w:val="00815315"/>
    <w:rsid w:val="00815381"/>
    <w:rsid w:val="008166AC"/>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2D3E"/>
    <w:rsid w:val="00833234"/>
    <w:rsid w:val="00837FC0"/>
    <w:rsid w:val="008403CE"/>
    <w:rsid w:val="008413FD"/>
    <w:rsid w:val="00842548"/>
    <w:rsid w:val="008432B3"/>
    <w:rsid w:val="008438F2"/>
    <w:rsid w:val="00845FF9"/>
    <w:rsid w:val="00853C6B"/>
    <w:rsid w:val="00855A22"/>
    <w:rsid w:val="00856DD7"/>
    <w:rsid w:val="00860FBE"/>
    <w:rsid w:val="00865303"/>
    <w:rsid w:val="00865BE6"/>
    <w:rsid w:val="00867C1C"/>
    <w:rsid w:val="00867F7E"/>
    <w:rsid w:val="0087174D"/>
    <w:rsid w:val="00874F32"/>
    <w:rsid w:val="008804C2"/>
    <w:rsid w:val="0088237C"/>
    <w:rsid w:val="0088287C"/>
    <w:rsid w:val="00883830"/>
    <w:rsid w:val="00884D47"/>
    <w:rsid w:val="00885161"/>
    <w:rsid w:val="008931C0"/>
    <w:rsid w:val="00894C3E"/>
    <w:rsid w:val="00895650"/>
    <w:rsid w:val="008968F0"/>
    <w:rsid w:val="0089748B"/>
    <w:rsid w:val="008A3945"/>
    <w:rsid w:val="008A40B2"/>
    <w:rsid w:val="008A56DD"/>
    <w:rsid w:val="008A5847"/>
    <w:rsid w:val="008A6EDF"/>
    <w:rsid w:val="008B04B5"/>
    <w:rsid w:val="008B05EF"/>
    <w:rsid w:val="008B0FE5"/>
    <w:rsid w:val="008B1035"/>
    <w:rsid w:val="008B2BFC"/>
    <w:rsid w:val="008B30CA"/>
    <w:rsid w:val="008B6446"/>
    <w:rsid w:val="008B673C"/>
    <w:rsid w:val="008C00EE"/>
    <w:rsid w:val="008C0D53"/>
    <w:rsid w:val="008C7814"/>
    <w:rsid w:val="008D0C73"/>
    <w:rsid w:val="008D2E41"/>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0EF1"/>
    <w:rsid w:val="00900F59"/>
    <w:rsid w:val="00904997"/>
    <w:rsid w:val="0090540F"/>
    <w:rsid w:val="0090585F"/>
    <w:rsid w:val="00906B0F"/>
    <w:rsid w:val="0090780C"/>
    <w:rsid w:val="0091198D"/>
    <w:rsid w:val="00912F68"/>
    <w:rsid w:val="0091457C"/>
    <w:rsid w:val="00915337"/>
    <w:rsid w:val="0091686D"/>
    <w:rsid w:val="0091767A"/>
    <w:rsid w:val="0092112C"/>
    <w:rsid w:val="00926DC3"/>
    <w:rsid w:val="00931979"/>
    <w:rsid w:val="0093326E"/>
    <w:rsid w:val="00934485"/>
    <w:rsid w:val="009344F2"/>
    <w:rsid w:val="0093665D"/>
    <w:rsid w:val="009400F5"/>
    <w:rsid w:val="00941BA0"/>
    <w:rsid w:val="0094201E"/>
    <w:rsid w:val="00943222"/>
    <w:rsid w:val="009446F1"/>
    <w:rsid w:val="00944BEB"/>
    <w:rsid w:val="009461AB"/>
    <w:rsid w:val="0095177A"/>
    <w:rsid w:val="00951FF0"/>
    <w:rsid w:val="0095367E"/>
    <w:rsid w:val="009560DC"/>
    <w:rsid w:val="009571C6"/>
    <w:rsid w:val="00962331"/>
    <w:rsid w:val="00962971"/>
    <w:rsid w:val="009629AB"/>
    <w:rsid w:val="009635F4"/>
    <w:rsid w:val="00963AC8"/>
    <w:rsid w:val="00966FCE"/>
    <w:rsid w:val="00970A3E"/>
    <w:rsid w:val="0097199B"/>
    <w:rsid w:val="00973753"/>
    <w:rsid w:val="00973EAD"/>
    <w:rsid w:val="009746E2"/>
    <w:rsid w:val="00974896"/>
    <w:rsid w:val="00976E79"/>
    <w:rsid w:val="00977DBB"/>
    <w:rsid w:val="009835C6"/>
    <w:rsid w:val="00994DF9"/>
    <w:rsid w:val="009A04D8"/>
    <w:rsid w:val="009A1C94"/>
    <w:rsid w:val="009A2E75"/>
    <w:rsid w:val="009A3D86"/>
    <w:rsid w:val="009A7144"/>
    <w:rsid w:val="009A763F"/>
    <w:rsid w:val="009A7FC5"/>
    <w:rsid w:val="009B13A9"/>
    <w:rsid w:val="009B22D0"/>
    <w:rsid w:val="009B2CC0"/>
    <w:rsid w:val="009B648D"/>
    <w:rsid w:val="009B66B5"/>
    <w:rsid w:val="009B6EA0"/>
    <w:rsid w:val="009B76F7"/>
    <w:rsid w:val="009B7A4E"/>
    <w:rsid w:val="009B7D56"/>
    <w:rsid w:val="009C0202"/>
    <w:rsid w:val="009C1884"/>
    <w:rsid w:val="009C4D02"/>
    <w:rsid w:val="009C5DB6"/>
    <w:rsid w:val="009C6608"/>
    <w:rsid w:val="009C6D59"/>
    <w:rsid w:val="009C7466"/>
    <w:rsid w:val="009C781E"/>
    <w:rsid w:val="009C7897"/>
    <w:rsid w:val="009C7F65"/>
    <w:rsid w:val="009D07CD"/>
    <w:rsid w:val="009D13F3"/>
    <w:rsid w:val="009D4109"/>
    <w:rsid w:val="009D42A9"/>
    <w:rsid w:val="009E0F3D"/>
    <w:rsid w:val="009E11BD"/>
    <w:rsid w:val="009E48FE"/>
    <w:rsid w:val="009E4BD3"/>
    <w:rsid w:val="009E5A91"/>
    <w:rsid w:val="009E6354"/>
    <w:rsid w:val="009F2080"/>
    <w:rsid w:val="009F61C0"/>
    <w:rsid w:val="009F736C"/>
    <w:rsid w:val="009F79AE"/>
    <w:rsid w:val="00A00533"/>
    <w:rsid w:val="00A03393"/>
    <w:rsid w:val="00A04934"/>
    <w:rsid w:val="00A04C47"/>
    <w:rsid w:val="00A0556D"/>
    <w:rsid w:val="00A0563E"/>
    <w:rsid w:val="00A07429"/>
    <w:rsid w:val="00A07566"/>
    <w:rsid w:val="00A07DA2"/>
    <w:rsid w:val="00A12BC8"/>
    <w:rsid w:val="00A1429E"/>
    <w:rsid w:val="00A14EDD"/>
    <w:rsid w:val="00A15AD4"/>
    <w:rsid w:val="00A1659D"/>
    <w:rsid w:val="00A20307"/>
    <w:rsid w:val="00A2055C"/>
    <w:rsid w:val="00A21D9F"/>
    <w:rsid w:val="00A2251A"/>
    <w:rsid w:val="00A2317C"/>
    <w:rsid w:val="00A23CD4"/>
    <w:rsid w:val="00A25E52"/>
    <w:rsid w:val="00A260BD"/>
    <w:rsid w:val="00A30761"/>
    <w:rsid w:val="00A313D4"/>
    <w:rsid w:val="00A33FDF"/>
    <w:rsid w:val="00A354E2"/>
    <w:rsid w:val="00A3563E"/>
    <w:rsid w:val="00A37A42"/>
    <w:rsid w:val="00A418FD"/>
    <w:rsid w:val="00A41E0F"/>
    <w:rsid w:val="00A42752"/>
    <w:rsid w:val="00A431AE"/>
    <w:rsid w:val="00A438E5"/>
    <w:rsid w:val="00A4410D"/>
    <w:rsid w:val="00A52DA5"/>
    <w:rsid w:val="00A52F52"/>
    <w:rsid w:val="00A5309B"/>
    <w:rsid w:val="00A534A0"/>
    <w:rsid w:val="00A540F9"/>
    <w:rsid w:val="00A54265"/>
    <w:rsid w:val="00A542F6"/>
    <w:rsid w:val="00A56418"/>
    <w:rsid w:val="00A566B1"/>
    <w:rsid w:val="00A56947"/>
    <w:rsid w:val="00A60508"/>
    <w:rsid w:val="00A6344C"/>
    <w:rsid w:val="00A63B0F"/>
    <w:rsid w:val="00A6414B"/>
    <w:rsid w:val="00A64D1C"/>
    <w:rsid w:val="00A66226"/>
    <w:rsid w:val="00A679ED"/>
    <w:rsid w:val="00A716AB"/>
    <w:rsid w:val="00A71D1C"/>
    <w:rsid w:val="00A73D5D"/>
    <w:rsid w:val="00A7540C"/>
    <w:rsid w:val="00A80294"/>
    <w:rsid w:val="00A81F00"/>
    <w:rsid w:val="00A81FF9"/>
    <w:rsid w:val="00A852ED"/>
    <w:rsid w:val="00A857A9"/>
    <w:rsid w:val="00A858A2"/>
    <w:rsid w:val="00A85F85"/>
    <w:rsid w:val="00A86180"/>
    <w:rsid w:val="00A90B5A"/>
    <w:rsid w:val="00A91770"/>
    <w:rsid w:val="00A92B89"/>
    <w:rsid w:val="00A93029"/>
    <w:rsid w:val="00A93154"/>
    <w:rsid w:val="00A95BE8"/>
    <w:rsid w:val="00A968BA"/>
    <w:rsid w:val="00AA0879"/>
    <w:rsid w:val="00AA1302"/>
    <w:rsid w:val="00AA423F"/>
    <w:rsid w:val="00AA67B1"/>
    <w:rsid w:val="00AA7984"/>
    <w:rsid w:val="00AB078C"/>
    <w:rsid w:val="00AB090D"/>
    <w:rsid w:val="00AB2633"/>
    <w:rsid w:val="00AB386C"/>
    <w:rsid w:val="00AB3AFC"/>
    <w:rsid w:val="00AB433C"/>
    <w:rsid w:val="00AC133A"/>
    <w:rsid w:val="00AC26D0"/>
    <w:rsid w:val="00AC2767"/>
    <w:rsid w:val="00AC5E3E"/>
    <w:rsid w:val="00AC7B21"/>
    <w:rsid w:val="00AC7C81"/>
    <w:rsid w:val="00AD07D3"/>
    <w:rsid w:val="00AD104A"/>
    <w:rsid w:val="00AD35B0"/>
    <w:rsid w:val="00AD42CD"/>
    <w:rsid w:val="00AD57DD"/>
    <w:rsid w:val="00AE05C3"/>
    <w:rsid w:val="00AE0631"/>
    <w:rsid w:val="00AE7BBC"/>
    <w:rsid w:val="00AF4AE9"/>
    <w:rsid w:val="00AF5CC3"/>
    <w:rsid w:val="00AF68B7"/>
    <w:rsid w:val="00B0047B"/>
    <w:rsid w:val="00B01309"/>
    <w:rsid w:val="00B03DCE"/>
    <w:rsid w:val="00B06B97"/>
    <w:rsid w:val="00B1337E"/>
    <w:rsid w:val="00B16548"/>
    <w:rsid w:val="00B17530"/>
    <w:rsid w:val="00B17BE4"/>
    <w:rsid w:val="00B22E1E"/>
    <w:rsid w:val="00B23398"/>
    <w:rsid w:val="00B23E9B"/>
    <w:rsid w:val="00B26034"/>
    <w:rsid w:val="00B36B63"/>
    <w:rsid w:val="00B4116E"/>
    <w:rsid w:val="00B511F3"/>
    <w:rsid w:val="00B540CD"/>
    <w:rsid w:val="00B55248"/>
    <w:rsid w:val="00B605AA"/>
    <w:rsid w:val="00B60E50"/>
    <w:rsid w:val="00B61C3B"/>
    <w:rsid w:val="00B65EEA"/>
    <w:rsid w:val="00B66712"/>
    <w:rsid w:val="00B669FC"/>
    <w:rsid w:val="00B71D1A"/>
    <w:rsid w:val="00B7276A"/>
    <w:rsid w:val="00B72A43"/>
    <w:rsid w:val="00B74AB3"/>
    <w:rsid w:val="00B803B9"/>
    <w:rsid w:val="00B82652"/>
    <w:rsid w:val="00B85740"/>
    <w:rsid w:val="00B8575E"/>
    <w:rsid w:val="00B86186"/>
    <w:rsid w:val="00B876F2"/>
    <w:rsid w:val="00B90F28"/>
    <w:rsid w:val="00B96A70"/>
    <w:rsid w:val="00B972ED"/>
    <w:rsid w:val="00BA19E6"/>
    <w:rsid w:val="00BA4121"/>
    <w:rsid w:val="00BA424B"/>
    <w:rsid w:val="00BA4E45"/>
    <w:rsid w:val="00BB522C"/>
    <w:rsid w:val="00BB6476"/>
    <w:rsid w:val="00BB6551"/>
    <w:rsid w:val="00BC08ED"/>
    <w:rsid w:val="00BC135F"/>
    <w:rsid w:val="00BC21D3"/>
    <w:rsid w:val="00BC257A"/>
    <w:rsid w:val="00BC282B"/>
    <w:rsid w:val="00BC6744"/>
    <w:rsid w:val="00BC689E"/>
    <w:rsid w:val="00BC752C"/>
    <w:rsid w:val="00BD03F2"/>
    <w:rsid w:val="00BD40D6"/>
    <w:rsid w:val="00BD48D1"/>
    <w:rsid w:val="00BD54D2"/>
    <w:rsid w:val="00BD5800"/>
    <w:rsid w:val="00BD5F69"/>
    <w:rsid w:val="00BD7DFC"/>
    <w:rsid w:val="00BE25C5"/>
    <w:rsid w:val="00BE2E7C"/>
    <w:rsid w:val="00BE4632"/>
    <w:rsid w:val="00BF10AC"/>
    <w:rsid w:val="00BF2B4B"/>
    <w:rsid w:val="00BF6408"/>
    <w:rsid w:val="00C02A04"/>
    <w:rsid w:val="00C02BC1"/>
    <w:rsid w:val="00C035D4"/>
    <w:rsid w:val="00C0367B"/>
    <w:rsid w:val="00C03927"/>
    <w:rsid w:val="00C03BC5"/>
    <w:rsid w:val="00C03EBE"/>
    <w:rsid w:val="00C04D5C"/>
    <w:rsid w:val="00C11529"/>
    <w:rsid w:val="00C14408"/>
    <w:rsid w:val="00C14CA8"/>
    <w:rsid w:val="00C154A4"/>
    <w:rsid w:val="00C16446"/>
    <w:rsid w:val="00C20915"/>
    <w:rsid w:val="00C239AA"/>
    <w:rsid w:val="00C23E1E"/>
    <w:rsid w:val="00C25C7F"/>
    <w:rsid w:val="00C30F96"/>
    <w:rsid w:val="00C340AF"/>
    <w:rsid w:val="00C34A32"/>
    <w:rsid w:val="00C35BFE"/>
    <w:rsid w:val="00C40A17"/>
    <w:rsid w:val="00C41852"/>
    <w:rsid w:val="00C44B31"/>
    <w:rsid w:val="00C45077"/>
    <w:rsid w:val="00C46516"/>
    <w:rsid w:val="00C47865"/>
    <w:rsid w:val="00C53BEE"/>
    <w:rsid w:val="00C53E4F"/>
    <w:rsid w:val="00C57200"/>
    <w:rsid w:val="00C6330B"/>
    <w:rsid w:val="00C6365E"/>
    <w:rsid w:val="00C640AB"/>
    <w:rsid w:val="00C656AE"/>
    <w:rsid w:val="00C6590D"/>
    <w:rsid w:val="00C66098"/>
    <w:rsid w:val="00C662B0"/>
    <w:rsid w:val="00C6638C"/>
    <w:rsid w:val="00C66598"/>
    <w:rsid w:val="00C66B62"/>
    <w:rsid w:val="00C70FF1"/>
    <w:rsid w:val="00C71311"/>
    <w:rsid w:val="00C71D72"/>
    <w:rsid w:val="00C73052"/>
    <w:rsid w:val="00C74465"/>
    <w:rsid w:val="00C76F49"/>
    <w:rsid w:val="00C77D7A"/>
    <w:rsid w:val="00C77EDA"/>
    <w:rsid w:val="00C804F5"/>
    <w:rsid w:val="00C8089A"/>
    <w:rsid w:val="00C80B6F"/>
    <w:rsid w:val="00C80DF4"/>
    <w:rsid w:val="00C84E8D"/>
    <w:rsid w:val="00C84FD2"/>
    <w:rsid w:val="00C85BDE"/>
    <w:rsid w:val="00C87E2D"/>
    <w:rsid w:val="00C87FFC"/>
    <w:rsid w:val="00C903FC"/>
    <w:rsid w:val="00CA129E"/>
    <w:rsid w:val="00CA2113"/>
    <w:rsid w:val="00CA5B90"/>
    <w:rsid w:val="00CB0CC0"/>
    <w:rsid w:val="00CB2C3B"/>
    <w:rsid w:val="00CB4CF1"/>
    <w:rsid w:val="00CB570A"/>
    <w:rsid w:val="00CB6738"/>
    <w:rsid w:val="00CB6E09"/>
    <w:rsid w:val="00CC07C4"/>
    <w:rsid w:val="00CC28F6"/>
    <w:rsid w:val="00CC2B9A"/>
    <w:rsid w:val="00CC5663"/>
    <w:rsid w:val="00CC5DCF"/>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CF5844"/>
    <w:rsid w:val="00D020A7"/>
    <w:rsid w:val="00D0214E"/>
    <w:rsid w:val="00D028B9"/>
    <w:rsid w:val="00D0353C"/>
    <w:rsid w:val="00D03F6B"/>
    <w:rsid w:val="00D04DBB"/>
    <w:rsid w:val="00D05645"/>
    <w:rsid w:val="00D11FD3"/>
    <w:rsid w:val="00D161B8"/>
    <w:rsid w:val="00D16426"/>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37122"/>
    <w:rsid w:val="00D40D05"/>
    <w:rsid w:val="00D40DBE"/>
    <w:rsid w:val="00D41BF7"/>
    <w:rsid w:val="00D43C92"/>
    <w:rsid w:val="00D4436B"/>
    <w:rsid w:val="00D46425"/>
    <w:rsid w:val="00D516BE"/>
    <w:rsid w:val="00D527B2"/>
    <w:rsid w:val="00D539B6"/>
    <w:rsid w:val="00D53DC2"/>
    <w:rsid w:val="00D54FEF"/>
    <w:rsid w:val="00D55776"/>
    <w:rsid w:val="00D55810"/>
    <w:rsid w:val="00D56DA3"/>
    <w:rsid w:val="00D60981"/>
    <w:rsid w:val="00D625A5"/>
    <w:rsid w:val="00D64F2E"/>
    <w:rsid w:val="00D65689"/>
    <w:rsid w:val="00D674A3"/>
    <w:rsid w:val="00D675CA"/>
    <w:rsid w:val="00D72559"/>
    <w:rsid w:val="00D72C50"/>
    <w:rsid w:val="00D730D5"/>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699B"/>
    <w:rsid w:val="00D96E48"/>
    <w:rsid w:val="00D97C3B"/>
    <w:rsid w:val="00DA2E30"/>
    <w:rsid w:val="00DA4370"/>
    <w:rsid w:val="00DA4CC9"/>
    <w:rsid w:val="00DA5077"/>
    <w:rsid w:val="00DA56D9"/>
    <w:rsid w:val="00DB186A"/>
    <w:rsid w:val="00DB1E41"/>
    <w:rsid w:val="00DB52B2"/>
    <w:rsid w:val="00DB5A52"/>
    <w:rsid w:val="00DC02DF"/>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2807"/>
    <w:rsid w:val="00E02894"/>
    <w:rsid w:val="00E032B6"/>
    <w:rsid w:val="00E05E70"/>
    <w:rsid w:val="00E06444"/>
    <w:rsid w:val="00E07085"/>
    <w:rsid w:val="00E116D4"/>
    <w:rsid w:val="00E11A8F"/>
    <w:rsid w:val="00E12FE8"/>
    <w:rsid w:val="00E14A10"/>
    <w:rsid w:val="00E15FC1"/>
    <w:rsid w:val="00E23066"/>
    <w:rsid w:val="00E24099"/>
    <w:rsid w:val="00E256DE"/>
    <w:rsid w:val="00E2572D"/>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5FE9"/>
    <w:rsid w:val="00E47AD4"/>
    <w:rsid w:val="00E5082E"/>
    <w:rsid w:val="00E508F3"/>
    <w:rsid w:val="00E52FF7"/>
    <w:rsid w:val="00E5459D"/>
    <w:rsid w:val="00E565A6"/>
    <w:rsid w:val="00E60308"/>
    <w:rsid w:val="00E616B9"/>
    <w:rsid w:val="00E622E9"/>
    <w:rsid w:val="00E63D00"/>
    <w:rsid w:val="00E6499B"/>
    <w:rsid w:val="00E64B25"/>
    <w:rsid w:val="00E70310"/>
    <w:rsid w:val="00E713CA"/>
    <w:rsid w:val="00E740F8"/>
    <w:rsid w:val="00E7423D"/>
    <w:rsid w:val="00E7546F"/>
    <w:rsid w:val="00E75675"/>
    <w:rsid w:val="00E76A0F"/>
    <w:rsid w:val="00E76D28"/>
    <w:rsid w:val="00E81223"/>
    <w:rsid w:val="00E8258B"/>
    <w:rsid w:val="00E83462"/>
    <w:rsid w:val="00E85C5B"/>
    <w:rsid w:val="00E8658B"/>
    <w:rsid w:val="00E90436"/>
    <w:rsid w:val="00E9094A"/>
    <w:rsid w:val="00E9095E"/>
    <w:rsid w:val="00E90B08"/>
    <w:rsid w:val="00E91AEE"/>
    <w:rsid w:val="00E92DB2"/>
    <w:rsid w:val="00E93F85"/>
    <w:rsid w:val="00E95E63"/>
    <w:rsid w:val="00E97B2F"/>
    <w:rsid w:val="00EA03F4"/>
    <w:rsid w:val="00EA36B0"/>
    <w:rsid w:val="00EA3D6A"/>
    <w:rsid w:val="00EA566C"/>
    <w:rsid w:val="00EA6906"/>
    <w:rsid w:val="00EB0773"/>
    <w:rsid w:val="00EB5606"/>
    <w:rsid w:val="00EB5DE9"/>
    <w:rsid w:val="00EB764A"/>
    <w:rsid w:val="00EC3029"/>
    <w:rsid w:val="00EC6999"/>
    <w:rsid w:val="00EC6E90"/>
    <w:rsid w:val="00EC7023"/>
    <w:rsid w:val="00ED1CE1"/>
    <w:rsid w:val="00ED2862"/>
    <w:rsid w:val="00ED2A5C"/>
    <w:rsid w:val="00ED389A"/>
    <w:rsid w:val="00ED4BF8"/>
    <w:rsid w:val="00ED7339"/>
    <w:rsid w:val="00ED7353"/>
    <w:rsid w:val="00ED7DF4"/>
    <w:rsid w:val="00EE185A"/>
    <w:rsid w:val="00EE6BA9"/>
    <w:rsid w:val="00EF03B3"/>
    <w:rsid w:val="00EF17C6"/>
    <w:rsid w:val="00EF40FF"/>
    <w:rsid w:val="00EF5129"/>
    <w:rsid w:val="00F02C2F"/>
    <w:rsid w:val="00F03B48"/>
    <w:rsid w:val="00F04B83"/>
    <w:rsid w:val="00F142BB"/>
    <w:rsid w:val="00F216C1"/>
    <w:rsid w:val="00F227CD"/>
    <w:rsid w:val="00F2365F"/>
    <w:rsid w:val="00F23A24"/>
    <w:rsid w:val="00F24B03"/>
    <w:rsid w:val="00F270EE"/>
    <w:rsid w:val="00F27767"/>
    <w:rsid w:val="00F27B55"/>
    <w:rsid w:val="00F30062"/>
    <w:rsid w:val="00F30EB1"/>
    <w:rsid w:val="00F32E08"/>
    <w:rsid w:val="00F3333F"/>
    <w:rsid w:val="00F36C63"/>
    <w:rsid w:val="00F37978"/>
    <w:rsid w:val="00F4021C"/>
    <w:rsid w:val="00F4045C"/>
    <w:rsid w:val="00F55324"/>
    <w:rsid w:val="00F56B87"/>
    <w:rsid w:val="00F571A5"/>
    <w:rsid w:val="00F57BA4"/>
    <w:rsid w:val="00F61845"/>
    <w:rsid w:val="00F64214"/>
    <w:rsid w:val="00F65BC2"/>
    <w:rsid w:val="00F66BFC"/>
    <w:rsid w:val="00F67A45"/>
    <w:rsid w:val="00F7062F"/>
    <w:rsid w:val="00F706A9"/>
    <w:rsid w:val="00F71563"/>
    <w:rsid w:val="00F71D15"/>
    <w:rsid w:val="00F72787"/>
    <w:rsid w:val="00F73447"/>
    <w:rsid w:val="00F73C6E"/>
    <w:rsid w:val="00F76093"/>
    <w:rsid w:val="00F76CB6"/>
    <w:rsid w:val="00F80D8B"/>
    <w:rsid w:val="00F8151D"/>
    <w:rsid w:val="00F8250C"/>
    <w:rsid w:val="00F8355E"/>
    <w:rsid w:val="00F91D93"/>
    <w:rsid w:val="00F921E4"/>
    <w:rsid w:val="00F922E4"/>
    <w:rsid w:val="00F925CE"/>
    <w:rsid w:val="00F930B5"/>
    <w:rsid w:val="00F95B8A"/>
    <w:rsid w:val="00F96D9F"/>
    <w:rsid w:val="00FA1E8C"/>
    <w:rsid w:val="00FB0FF3"/>
    <w:rsid w:val="00FB1275"/>
    <w:rsid w:val="00FB25A3"/>
    <w:rsid w:val="00FB2889"/>
    <w:rsid w:val="00FB29CB"/>
    <w:rsid w:val="00FB4E65"/>
    <w:rsid w:val="00FB6DBA"/>
    <w:rsid w:val="00FC3557"/>
    <w:rsid w:val="00FC55B1"/>
    <w:rsid w:val="00FC579D"/>
    <w:rsid w:val="00FC7781"/>
    <w:rsid w:val="00FD1AEA"/>
    <w:rsid w:val="00FE0B99"/>
    <w:rsid w:val="00FE1ADD"/>
    <w:rsid w:val="00FE330B"/>
    <w:rsid w:val="00FE6545"/>
    <w:rsid w:val="00FE7F4C"/>
    <w:rsid w:val="00FF0554"/>
    <w:rsid w:val="00FF2FDC"/>
    <w:rsid w:val="00FF37B0"/>
    <w:rsid w:val="00FF3EDE"/>
    <w:rsid w:val="00FF49E4"/>
    <w:rsid w:val="069C57BF"/>
    <w:rsid w:val="08D1B10E"/>
    <w:rsid w:val="0DA3AFF3"/>
    <w:rsid w:val="0E5C7E30"/>
    <w:rsid w:val="0F090A61"/>
    <w:rsid w:val="11F9F0AC"/>
    <w:rsid w:val="12297A5A"/>
    <w:rsid w:val="1B4CC139"/>
    <w:rsid w:val="20FF457A"/>
    <w:rsid w:val="22E19189"/>
    <w:rsid w:val="2547DC2E"/>
    <w:rsid w:val="2597E168"/>
    <w:rsid w:val="2703BE71"/>
    <w:rsid w:val="2A8EBBBE"/>
    <w:rsid w:val="2B3F51BF"/>
    <w:rsid w:val="2BDDCDAE"/>
    <w:rsid w:val="32EDDE2D"/>
    <w:rsid w:val="39E59868"/>
    <w:rsid w:val="40884765"/>
    <w:rsid w:val="4216C76C"/>
    <w:rsid w:val="4B1FA0EE"/>
    <w:rsid w:val="4D68B043"/>
    <w:rsid w:val="50FD233E"/>
    <w:rsid w:val="51064843"/>
    <w:rsid w:val="51105157"/>
    <w:rsid w:val="58207C4D"/>
    <w:rsid w:val="587D182E"/>
    <w:rsid w:val="5A2AB43D"/>
    <w:rsid w:val="5C973977"/>
    <w:rsid w:val="5D89F1DB"/>
    <w:rsid w:val="60DEC42E"/>
    <w:rsid w:val="6228BE24"/>
    <w:rsid w:val="6380742E"/>
    <w:rsid w:val="674BB4F1"/>
    <w:rsid w:val="69E99D4F"/>
    <w:rsid w:val="6B735303"/>
    <w:rsid w:val="6E5178B7"/>
    <w:rsid w:val="73AC23F2"/>
    <w:rsid w:val="751D4580"/>
    <w:rsid w:val="799F07E5"/>
    <w:rsid w:val="7D3A8650"/>
    <w:rsid w:val="7ECF46B8"/>
    <w:rsid w:val="7FEF4CA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paragraph" w:styleId="Heading3">
    <w:name w:val="heading 3"/>
    <w:basedOn w:val="Normal"/>
    <w:next w:val="Normal"/>
    <w:link w:val="Heading3Char"/>
    <w:uiPriority w:val="9"/>
    <w:semiHidden/>
    <w:unhideWhenUsed/>
    <w:qFormat/>
    <w:rsid w:val="000022F5"/>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0022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022F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 w:type="character" w:customStyle="1" w:styleId="Heading3Char">
    <w:name w:val="Heading 3 Char"/>
    <w:basedOn w:val="DefaultParagraphFont"/>
    <w:link w:val="Heading3"/>
    <w:uiPriority w:val="9"/>
    <w:semiHidden/>
    <w:rsid w:val="000022F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022F5"/>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0022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91973596">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194195247">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9603610">
      <w:bodyDiv w:val="1"/>
      <w:marLeft w:val="0"/>
      <w:marRight w:val="0"/>
      <w:marTop w:val="0"/>
      <w:marBottom w:val="0"/>
      <w:divBdr>
        <w:top w:val="none" w:sz="0" w:space="0" w:color="auto"/>
        <w:left w:val="none" w:sz="0" w:space="0" w:color="auto"/>
        <w:bottom w:val="none" w:sz="0" w:space="0" w:color="auto"/>
        <w:right w:val="none" w:sz="0" w:space="0" w:color="auto"/>
      </w:divBdr>
    </w:div>
    <w:div w:id="23960538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134685">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70338337">
      <w:bodyDiv w:val="1"/>
      <w:marLeft w:val="0"/>
      <w:marRight w:val="0"/>
      <w:marTop w:val="0"/>
      <w:marBottom w:val="0"/>
      <w:divBdr>
        <w:top w:val="none" w:sz="0" w:space="0" w:color="auto"/>
        <w:left w:val="none" w:sz="0" w:space="0" w:color="auto"/>
        <w:bottom w:val="none" w:sz="0" w:space="0" w:color="auto"/>
        <w:right w:val="none" w:sz="0" w:space="0" w:color="auto"/>
      </w:divBdr>
    </w:div>
    <w:div w:id="882248960">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107355">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95248306">
      <w:bodyDiv w:val="1"/>
      <w:marLeft w:val="0"/>
      <w:marRight w:val="0"/>
      <w:marTop w:val="0"/>
      <w:marBottom w:val="0"/>
      <w:divBdr>
        <w:top w:val="none" w:sz="0" w:space="0" w:color="auto"/>
        <w:left w:val="none" w:sz="0" w:space="0" w:color="auto"/>
        <w:bottom w:val="none" w:sz="0" w:space="0" w:color="auto"/>
        <w:right w:val="none" w:sz="0" w:space="0" w:color="auto"/>
      </w:divBdr>
      <w:divsChild>
        <w:div w:id="661158753">
          <w:marLeft w:val="0"/>
          <w:marRight w:val="0"/>
          <w:marTop w:val="0"/>
          <w:marBottom w:val="0"/>
          <w:divBdr>
            <w:top w:val="none" w:sz="0" w:space="0" w:color="auto"/>
            <w:left w:val="none" w:sz="0" w:space="0" w:color="auto"/>
            <w:bottom w:val="none" w:sz="0" w:space="0" w:color="auto"/>
            <w:right w:val="none" w:sz="0" w:space="0" w:color="auto"/>
          </w:divBdr>
          <w:divsChild>
            <w:div w:id="2075345685">
              <w:marLeft w:val="0"/>
              <w:marRight w:val="0"/>
              <w:marTop w:val="0"/>
              <w:marBottom w:val="0"/>
              <w:divBdr>
                <w:top w:val="none" w:sz="0" w:space="0" w:color="auto"/>
                <w:left w:val="none" w:sz="0" w:space="0" w:color="auto"/>
                <w:bottom w:val="none" w:sz="0" w:space="0" w:color="auto"/>
                <w:right w:val="none" w:sz="0" w:space="0" w:color="auto"/>
              </w:divBdr>
              <w:divsChild>
                <w:div w:id="1798989494">
                  <w:marLeft w:val="0"/>
                  <w:marRight w:val="0"/>
                  <w:marTop w:val="0"/>
                  <w:marBottom w:val="0"/>
                  <w:divBdr>
                    <w:top w:val="none" w:sz="0" w:space="0" w:color="auto"/>
                    <w:left w:val="none" w:sz="0" w:space="0" w:color="auto"/>
                    <w:bottom w:val="none" w:sz="0" w:space="0" w:color="auto"/>
                    <w:right w:val="none" w:sz="0" w:space="0" w:color="auto"/>
                  </w:divBdr>
                  <w:divsChild>
                    <w:div w:id="1900246160">
                      <w:marLeft w:val="0"/>
                      <w:marRight w:val="0"/>
                      <w:marTop w:val="0"/>
                      <w:marBottom w:val="0"/>
                      <w:divBdr>
                        <w:top w:val="none" w:sz="0" w:space="0" w:color="auto"/>
                        <w:left w:val="none" w:sz="0" w:space="0" w:color="auto"/>
                        <w:bottom w:val="none" w:sz="0" w:space="0" w:color="auto"/>
                        <w:right w:val="none" w:sz="0" w:space="0" w:color="auto"/>
                      </w:divBdr>
                      <w:divsChild>
                        <w:div w:id="1891961693">
                          <w:marLeft w:val="0"/>
                          <w:marRight w:val="0"/>
                          <w:marTop w:val="0"/>
                          <w:marBottom w:val="0"/>
                          <w:divBdr>
                            <w:top w:val="none" w:sz="0" w:space="0" w:color="auto"/>
                            <w:left w:val="none" w:sz="0" w:space="0" w:color="auto"/>
                            <w:bottom w:val="none" w:sz="0" w:space="0" w:color="auto"/>
                            <w:right w:val="none" w:sz="0" w:space="0" w:color="auto"/>
                          </w:divBdr>
                          <w:divsChild>
                            <w:div w:id="1300381513">
                              <w:marLeft w:val="0"/>
                              <w:marRight w:val="0"/>
                              <w:marTop w:val="0"/>
                              <w:marBottom w:val="0"/>
                              <w:divBdr>
                                <w:top w:val="none" w:sz="0" w:space="0" w:color="auto"/>
                                <w:left w:val="none" w:sz="0" w:space="0" w:color="auto"/>
                                <w:bottom w:val="none" w:sz="0" w:space="0" w:color="auto"/>
                                <w:right w:val="none" w:sz="0" w:space="0" w:color="auto"/>
                              </w:divBdr>
                              <w:divsChild>
                                <w:div w:id="11316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514165">
          <w:marLeft w:val="0"/>
          <w:marRight w:val="0"/>
          <w:marTop w:val="0"/>
          <w:marBottom w:val="0"/>
          <w:divBdr>
            <w:top w:val="none" w:sz="0" w:space="0" w:color="auto"/>
            <w:left w:val="none" w:sz="0" w:space="0" w:color="auto"/>
            <w:bottom w:val="none" w:sz="0" w:space="0" w:color="auto"/>
            <w:right w:val="none" w:sz="0" w:space="0" w:color="auto"/>
          </w:divBdr>
          <w:divsChild>
            <w:div w:id="980312199">
              <w:marLeft w:val="0"/>
              <w:marRight w:val="0"/>
              <w:marTop w:val="0"/>
              <w:marBottom w:val="0"/>
              <w:divBdr>
                <w:top w:val="none" w:sz="0" w:space="0" w:color="auto"/>
                <w:left w:val="none" w:sz="0" w:space="0" w:color="auto"/>
                <w:bottom w:val="none" w:sz="0" w:space="0" w:color="auto"/>
                <w:right w:val="none" w:sz="0" w:space="0" w:color="auto"/>
              </w:divBdr>
              <w:divsChild>
                <w:div w:id="578174485">
                  <w:marLeft w:val="0"/>
                  <w:marRight w:val="0"/>
                  <w:marTop w:val="0"/>
                  <w:marBottom w:val="0"/>
                  <w:divBdr>
                    <w:top w:val="none" w:sz="0" w:space="0" w:color="auto"/>
                    <w:left w:val="none" w:sz="0" w:space="0" w:color="auto"/>
                    <w:bottom w:val="none" w:sz="0" w:space="0" w:color="auto"/>
                    <w:right w:val="none" w:sz="0" w:space="0" w:color="auto"/>
                  </w:divBdr>
                  <w:divsChild>
                    <w:div w:id="1683586811">
                      <w:marLeft w:val="0"/>
                      <w:marRight w:val="0"/>
                      <w:marTop w:val="0"/>
                      <w:marBottom w:val="0"/>
                      <w:divBdr>
                        <w:top w:val="none" w:sz="0" w:space="0" w:color="auto"/>
                        <w:left w:val="none" w:sz="0" w:space="0" w:color="auto"/>
                        <w:bottom w:val="none" w:sz="0" w:space="0" w:color="auto"/>
                        <w:right w:val="none" w:sz="0" w:space="0" w:color="auto"/>
                      </w:divBdr>
                      <w:divsChild>
                        <w:div w:id="463236099">
                          <w:marLeft w:val="0"/>
                          <w:marRight w:val="0"/>
                          <w:marTop w:val="0"/>
                          <w:marBottom w:val="0"/>
                          <w:divBdr>
                            <w:top w:val="none" w:sz="0" w:space="0" w:color="auto"/>
                            <w:left w:val="none" w:sz="0" w:space="0" w:color="auto"/>
                            <w:bottom w:val="none" w:sz="0" w:space="0" w:color="auto"/>
                            <w:right w:val="none" w:sz="0" w:space="0" w:color="auto"/>
                          </w:divBdr>
                          <w:divsChild>
                            <w:div w:id="16137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021478">
          <w:marLeft w:val="0"/>
          <w:marRight w:val="0"/>
          <w:marTop w:val="0"/>
          <w:marBottom w:val="0"/>
          <w:divBdr>
            <w:top w:val="none" w:sz="0" w:space="0" w:color="auto"/>
            <w:left w:val="none" w:sz="0" w:space="0" w:color="auto"/>
            <w:bottom w:val="none" w:sz="0" w:space="0" w:color="auto"/>
            <w:right w:val="none" w:sz="0" w:space="0" w:color="auto"/>
          </w:divBdr>
          <w:divsChild>
            <w:div w:id="79723233">
              <w:marLeft w:val="0"/>
              <w:marRight w:val="0"/>
              <w:marTop w:val="0"/>
              <w:marBottom w:val="0"/>
              <w:divBdr>
                <w:top w:val="none" w:sz="0" w:space="0" w:color="auto"/>
                <w:left w:val="none" w:sz="0" w:space="0" w:color="auto"/>
                <w:bottom w:val="none" w:sz="0" w:space="0" w:color="auto"/>
                <w:right w:val="none" w:sz="0" w:space="0" w:color="auto"/>
              </w:divBdr>
              <w:divsChild>
                <w:div w:id="1138915213">
                  <w:marLeft w:val="0"/>
                  <w:marRight w:val="0"/>
                  <w:marTop w:val="0"/>
                  <w:marBottom w:val="0"/>
                  <w:divBdr>
                    <w:top w:val="none" w:sz="0" w:space="0" w:color="auto"/>
                    <w:left w:val="none" w:sz="0" w:space="0" w:color="auto"/>
                    <w:bottom w:val="none" w:sz="0" w:space="0" w:color="auto"/>
                    <w:right w:val="none" w:sz="0" w:space="0" w:color="auto"/>
                  </w:divBdr>
                  <w:divsChild>
                    <w:div w:id="1936135888">
                      <w:marLeft w:val="0"/>
                      <w:marRight w:val="0"/>
                      <w:marTop w:val="0"/>
                      <w:marBottom w:val="0"/>
                      <w:divBdr>
                        <w:top w:val="none" w:sz="0" w:space="0" w:color="auto"/>
                        <w:left w:val="none" w:sz="0" w:space="0" w:color="auto"/>
                        <w:bottom w:val="none" w:sz="0" w:space="0" w:color="auto"/>
                        <w:right w:val="none" w:sz="0" w:space="0" w:color="auto"/>
                      </w:divBdr>
                      <w:divsChild>
                        <w:div w:id="291980639">
                          <w:marLeft w:val="0"/>
                          <w:marRight w:val="0"/>
                          <w:marTop w:val="0"/>
                          <w:marBottom w:val="0"/>
                          <w:divBdr>
                            <w:top w:val="none" w:sz="0" w:space="0" w:color="auto"/>
                            <w:left w:val="none" w:sz="0" w:space="0" w:color="auto"/>
                            <w:bottom w:val="none" w:sz="0" w:space="0" w:color="auto"/>
                            <w:right w:val="none" w:sz="0" w:space="0" w:color="auto"/>
                          </w:divBdr>
                          <w:divsChild>
                            <w:div w:id="1295596278">
                              <w:marLeft w:val="0"/>
                              <w:marRight w:val="0"/>
                              <w:marTop w:val="0"/>
                              <w:marBottom w:val="0"/>
                              <w:divBdr>
                                <w:top w:val="none" w:sz="0" w:space="0" w:color="auto"/>
                                <w:left w:val="none" w:sz="0" w:space="0" w:color="auto"/>
                                <w:bottom w:val="none" w:sz="0" w:space="0" w:color="auto"/>
                                <w:right w:val="none" w:sz="0" w:space="0" w:color="auto"/>
                              </w:divBdr>
                              <w:divsChild>
                                <w:div w:id="11823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966248">
          <w:marLeft w:val="0"/>
          <w:marRight w:val="0"/>
          <w:marTop w:val="0"/>
          <w:marBottom w:val="0"/>
          <w:divBdr>
            <w:top w:val="none" w:sz="0" w:space="0" w:color="auto"/>
            <w:left w:val="none" w:sz="0" w:space="0" w:color="auto"/>
            <w:bottom w:val="none" w:sz="0" w:space="0" w:color="auto"/>
            <w:right w:val="none" w:sz="0" w:space="0" w:color="auto"/>
          </w:divBdr>
          <w:divsChild>
            <w:div w:id="1284380413">
              <w:marLeft w:val="0"/>
              <w:marRight w:val="0"/>
              <w:marTop w:val="0"/>
              <w:marBottom w:val="0"/>
              <w:divBdr>
                <w:top w:val="none" w:sz="0" w:space="0" w:color="auto"/>
                <w:left w:val="none" w:sz="0" w:space="0" w:color="auto"/>
                <w:bottom w:val="none" w:sz="0" w:space="0" w:color="auto"/>
                <w:right w:val="none" w:sz="0" w:space="0" w:color="auto"/>
              </w:divBdr>
              <w:divsChild>
                <w:div w:id="1417441997">
                  <w:marLeft w:val="0"/>
                  <w:marRight w:val="0"/>
                  <w:marTop w:val="0"/>
                  <w:marBottom w:val="0"/>
                  <w:divBdr>
                    <w:top w:val="none" w:sz="0" w:space="0" w:color="auto"/>
                    <w:left w:val="none" w:sz="0" w:space="0" w:color="auto"/>
                    <w:bottom w:val="none" w:sz="0" w:space="0" w:color="auto"/>
                    <w:right w:val="none" w:sz="0" w:space="0" w:color="auto"/>
                  </w:divBdr>
                  <w:divsChild>
                    <w:div w:id="1561746053">
                      <w:marLeft w:val="0"/>
                      <w:marRight w:val="0"/>
                      <w:marTop w:val="0"/>
                      <w:marBottom w:val="0"/>
                      <w:divBdr>
                        <w:top w:val="none" w:sz="0" w:space="0" w:color="auto"/>
                        <w:left w:val="none" w:sz="0" w:space="0" w:color="auto"/>
                        <w:bottom w:val="none" w:sz="0" w:space="0" w:color="auto"/>
                        <w:right w:val="none" w:sz="0" w:space="0" w:color="auto"/>
                      </w:divBdr>
                      <w:divsChild>
                        <w:div w:id="2078429409">
                          <w:marLeft w:val="0"/>
                          <w:marRight w:val="0"/>
                          <w:marTop w:val="0"/>
                          <w:marBottom w:val="0"/>
                          <w:divBdr>
                            <w:top w:val="none" w:sz="0" w:space="0" w:color="auto"/>
                            <w:left w:val="none" w:sz="0" w:space="0" w:color="auto"/>
                            <w:bottom w:val="none" w:sz="0" w:space="0" w:color="auto"/>
                            <w:right w:val="none" w:sz="0" w:space="0" w:color="auto"/>
                          </w:divBdr>
                          <w:divsChild>
                            <w:div w:id="18147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014062">
          <w:marLeft w:val="0"/>
          <w:marRight w:val="0"/>
          <w:marTop w:val="0"/>
          <w:marBottom w:val="0"/>
          <w:divBdr>
            <w:top w:val="none" w:sz="0" w:space="0" w:color="auto"/>
            <w:left w:val="none" w:sz="0" w:space="0" w:color="auto"/>
            <w:bottom w:val="none" w:sz="0" w:space="0" w:color="auto"/>
            <w:right w:val="none" w:sz="0" w:space="0" w:color="auto"/>
          </w:divBdr>
          <w:divsChild>
            <w:div w:id="1168861379">
              <w:marLeft w:val="0"/>
              <w:marRight w:val="0"/>
              <w:marTop w:val="0"/>
              <w:marBottom w:val="0"/>
              <w:divBdr>
                <w:top w:val="none" w:sz="0" w:space="0" w:color="auto"/>
                <w:left w:val="none" w:sz="0" w:space="0" w:color="auto"/>
                <w:bottom w:val="none" w:sz="0" w:space="0" w:color="auto"/>
                <w:right w:val="none" w:sz="0" w:space="0" w:color="auto"/>
              </w:divBdr>
              <w:divsChild>
                <w:div w:id="799418963">
                  <w:marLeft w:val="0"/>
                  <w:marRight w:val="0"/>
                  <w:marTop w:val="0"/>
                  <w:marBottom w:val="0"/>
                  <w:divBdr>
                    <w:top w:val="none" w:sz="0" w:space="0" w:color="auto"/>
                    <w:left w:val="none" w:sz="0" w:space="0" w:color="auto"/>
                    <w:bottom w:val="none" w:sz="0" w:space="0" w:color="auto"/>
                    <w:right w:val="none" w:sz="0" w:space="0" w:color="auto"/>
                  </w:divBdr>
                  <w:divsChild>
                    <w:div w:id="1390543039">
                      <w:marLeft w:val="0"/>
                      <w:marRight w:val="0"/>
                      <w:marTop w:val="0"/>
                      <w:marBottom w:val="0"/>
                      <w:divBdr>
                        <w:top w:val="none" w:sz="0" w:space="0" w:color="auto"/>
                        <w:left w:val="none" w:sz="0" w:space="0" w:color="auto"/>
                        <w:bottom w:val="none" w:sz="0" w:space="0" w:color="auto"/>
                        <w:right w:val="none" w:sz="0" w:space="0" w:color="auto"/>
                      </w:divBdr>
                      <w:divsChild>
                        <w:div w:id="533617729">
                          <w:marLeft w:val="0"/>
                          <w:marRight w:val="0"/>
                          <w:marTop w:val="0"/>
                          <w:marBottom w:val="0"/>
                          <w:divBdr>
                            <w:top w:val="none" w:sz="0" w:space="0" w:color="auto"/>
                            <w:left w:val="none" w:sz="0" w:space="0" w:color="auto"/>
                            <w:bottom w:val="none" w:sz="0" w:space="0" w:color="auto"/>
                            <w:right w:val="none" w:sz="0" w:space="0" w:color="auto"/>
                          </w:divBdr>
                          <w:divsChild>
                            <w:div w:id="312371058">
                              <w:marLeft w:val="0"/>
                              <w:marRight w:val="0"/>
                              <w:marTop w:val="0"/>
                              <w:marBottom w:val="0"/>
                              <w:divBdr>
                                <w:top w:val="none" w:sz="0" w:space="0" w:color="auto"/>
                                <w:left w:val="none" w:sz="0" w:space="0" w:color="auto"/>
                                <w:bottom w:val="none" w:sz="0" w:space="0" w:color="auto"/>
                                <w:right w:val="none" w:sz="0" w:space="0" w:color="auto"/>
                              </w:divBdr>
                              <w:divsChild>
                                <w:div w:id="5716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757799">
          <w:marLeft w:val="0"/>
          <w:marRight w:val="0"/>
          <w:marTop w:val="0"/>
          <w:marBottom w:val="0"/>
          <w:divBdr>
            <w:top w:val="none" w:sz="0" w:space="0" w:color="auto"/>
            <w:left w:val="none" w:sz="0" w:space="0" w:color="auto"/>
            <w:bottom w:val="none" w:sz="0" w:space="0" w:color="auto"/>
            <w:right w:val="none" w:sz="0" w:space="0" w:color="auto"/>
          </w:divBdr>
          <w:divsChild>
            <w:div w:id="806748630">
              <w:marLeft w:val="0"/>
              <w:marRight w:val="0"/>
              <w:marTop w:val="0"/>
              <w:marBottom w:val="0"/>
              <w:divBdr>
                <w:top w:val="none" w:sz="0" w:space="0" w:color="auto"/>
                <w:left w:val="none" w:sz="0" w:space="0" w:color="auto"/>
                <w:bottom w:val="none" w:sz="0" w:space="0" w:color="auto"/>
                <w:right w:val="none" w:sz="0" w:space="0" w:color="auto"/>
              </w:divBdr>
              <w:divsChild>
                <w:div w:id="2131238658">
                  <w:marLeft w:val="0"/>
                  <w:marRight w:val="0"/>
                  <w:marTop w:val="0"/>
                  <w:marBottom w:val="0"/>
                  <w:divBdr>
                    <w:top w:val="none" w:sz="0" w:space="0" w:color="auto"/>
                    <w:left w:val="none" w:sz="0" w:space="0" w:color="auto"/>
                    <w:bottom w:val="none" w:sz="0" w:space="0" w:color="auto"/>
                    <w:right w:val="none" w:sz="0" w:space="0" w:color="auto"/>
                  </w:divBdr>
                  <w:divsChild>
                    <w:div w:id="1054701269">
                      <w:marLeft w:val="0"/>
                      <w:marRight w:val="0"/>
                      <w:marTop w:val="0"/>
                      <w:marBottom w:val="0"/>
                      <w:divBdr>
                        <w:top w:val="none" w:sz="0" w:space="0" w:color="auto"/>
                        <w:left w:val="none" w:sz="0" w:space="0" w:color="auto"/>
                        <w:bottom w:val="none" w:sz="0" w:space="0" w:color="auto"/>
                        <w:right w:val="none" w:sz="0" w:space="0" w:color="auto"/>
                      </w:divBdr>
                      <w:divsChild>
                        <w:div w:id="538786938">
                          <w:marLeft w:val="0"/>
                          <w:marRight w:val="0"/>
                          <w:marTop w:val="0"/>
                          <w:marBottom w:val="0"/>
                          <w:divBdr>
                            <w:top w:val="none" w:sz="0" w:space="0" w:color="auto"/>
                            <w:left w:val="none" w:sz="0" w:space="0" w:color="auto"/>
                            <w:bottom w:val="none" w:sz="0" w:space="0" w:color="auto"/>
                            <w:right w:val="none" w:sz="0" w:space="0" w:color="auto"/>
                          </w:divBdr>
                          <w:divsChild>
                            <w:div w:id="114327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1804">
          <w:marLeft w:val="0"/>
          <w:marRight w:val="0"/>
          <w:marTop w:val="0"/>
          <w:marBottom w:val="0"/>
          <w:divBdr>
            <w:top w:val="none" w:sz="0" w:space="0" w:color="auto"/>
            <w:left w:val="none" w:sz="0" w:space="0" w:color="auto"/>
            <w:bottom w:val="none" w:sz="0" w:space="0" w:color="auto"/>
            <w:right w:val="none" w:sz="0" w:space="0" w:color="auto"/>
          </w:divBdr>
          <w:divsChild>
            <w:div w:id="1447233115">
              <w:marLeft w:val="0"/>
              <w:marRight w:val="0"/>
              <w:marTop w:val="0"/>
              <w:marBottom w:val="0"/>
              <w:divBdr>
                <w:top w:val="none" w:sz="0" w:space="0" w:color="auto"/>
                <w:left w:val="none" w:sz="0" w:space="0" w:color="auto"/>
                <w:bottom w:val="none" w:sz="0" w:space="0" w:color="auto"/>
                <w:right w:val="none" w:sz="0" w:space="0" w:color="auto"/>
              </w:divBdr>
              <w:divsChild>
                <w:div w:id="1591037232">
                  <w:marLeft w:val="0"/>
                  <w:marRight w:val="0"/>
                  <w:marTop w:val="0"/>
                  <w:marBottom w:val="0"/>
                  <w:divBdr>
                    <w:top w:val="none" w:sz="0" w:space="0" w:color="auto"/>
                    <w:left w:val="none" w:sz="0" w:space="0" w:color="auto"/>
                    <w:bottom w:val="none" w:sz="0" w:space="0" w:color="auto"/>
                    <w:right w:val="none" w:sz="0" w:space="0" w:color="auto"/>
                  </w:divBdr>
                  <w:divsChild>
                    <w:div w:id="612907922">
                      <w:marLeft w:val="0"/>
                      <w:marRight w:val="0"/>
                      <w:marTop w:val="0"/>
                      <w:marBottom w:val="0"/>
                      <w:divBdr>
                        <w:top w:val="none" w:sz="0" w:space="0" w:color="auto"/>
                        <w:left w:val="none" w:sz="0" w:space="0" w:color="auto"/>
                        <w:bottom w:val="none" w:sz="0" w:space="0" w:color="auto"/>
                        <w:right w:val="none" w:sz="0" w:space="0" w:color="auto"/>
                      </w:divBdr>
                      <w:divsChild>
                        <w:div w:id="1757363185">
                          <w:marLeft w:val="0"/>
                          <w:marRight w:val="0"/>
                          <w:marTop w:val="0"/>
                          <w:marBottom w:val="0"/>
                          <w:divBdr>
                            <w:top w:val="none" w:sz="0" w:space="0" w:color="auto"/>
                            <w:left w:val="none" w:sz="0" w:space="0" w:color="auto"/>
                            <w:bottom w:val="none" w:sz="0" w:space="0" w:color="auto"/>
                            <w:right w:val="none" w:sz="0" w:space="0" w:color="auto"/>
                          </w:divBdr>
                          <w:divsChild>
                            <w:div w:id="408817818">
                              <w:marLeft w:val="0"/>
                              <w:marRight w:val="0"/>
                              <w:marTop w:val="0"/>
                              <w:marBottom w:val="0"/>
                              <w:divBdr>
                                <w:top w:val="none" w:sz="0" w:space="0" w:color="auto"/>
                                <w:left w:val="none" w:sz="0" w:space="0" w:color="auto"/>
                                <w:bottom w:val="none" w:sz="0" w:space="0" w:color="auto"/>
                                <w:right w:val="none" w:sz="0" w:space="0" w:color="auto"/>
                              </w:divBdr>
                              <w:divsChild>
                                <w:div w:id="94904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790964">
          <w:marLeft w:val="0"/>
          <w:marRight w:val="0"/>
          <w:marTop w:val="0"/>
          <w:marBottom w:val="0"/>
          <w:divBdr>
            <w:top w:val="none" w:sz="0" w:space="0" w:color="auto"/>
            <w:left w:val="none" w:sz="0" w:space="0" w:color="auto"/>
            <w:bottom w:val="none" w:sz="0" w:space="0" w:color="auto"/>
            <w:right w:val="none" w:sz="0" w:space="0" w:color="auto"/>
          </w:divBdr>
          <w:divsChild>
            <w:div w:id="246311921">
              <w:marLeft w:val="0"/>
              <w:marRight w:val="0"/>
              <w:marTop w:val="0"/>
              <w:marBottom w:val="0"/>
              <w:divBdr>
                <w:top w:val="none" w:sz="0" w:space="0" w:color="auto"/>
                <w:left w:val="none" w:sz="0" w:space="0" w:color="auto"/>
                <w:bottom w:val="none" w:sz="0" w:space="0" w:color="auto"/>
                <w:right w:val="none" w:sz="0" w:space="0" w:color="auto"/>
              </w:divBdr>
              <w:divsChild>
                <w:div w:id="1938057859">
                  <w:marLeft w:val="0"/>
                  <w:marRight w:val="0"/>
                  <w:marTop w:val="0"/>
                  <w:marBottom w:val="0"/>
                  <w:divBdr>
                    <w:top w:val="none" w:sz="0" w:space="0" w:color="auto"/>
                    <w:left w:val="none" w:sz="0" w:space="0" w:color="auto"/>
                    <w:bottom w:val="none" w:sz="0" w:space="0" w:color="auto"/>
                    <w:right w:val="none" w:sz="0" w:space="0" w:color="auto"/>
                  </w:divBdr>
                  <w:divsChild>
                    <w:div w:id="593049697">
                      <w:marLeft w:val="0"/>
                      <w:marRight w:val="0"/>
                      <w:marTop w:val="0"/>
                      <w:marBottom w:val="0"/>
                      <w:divBdr>
                        <w:top w:val="none" w:sz="0" w:space="0" w:color="auto"/>
                        <w:left w:val="none" w:sz="0" w:space="0" w:color="auto"/>
                        <w:bottom w:val="none" w:sz="0" w:space="0" w:color="auto"/>
                        <w:right w:val="none" w:sz="0" w:space="0" w:color="auto"/>
                      </w:divBdr>
                      <w:divsChild>
                        <w:div w:id="2003704491">
                          <w:marLeft w:val="0"/>
                          <w:marRight w:val="0"/>
                          <w:marTop w:val="0"/>
                          <w:marBottom w:val="0"/>
                          <w:divBdr>
                            <w:top w:val="none" w:sz="0" w:space="0" w:color="auto"/>
                            <w:left w:val="none" w:sz="0" w:space="0" w:color="auto"/>
                            <w:bottom w:val="none" w:sz="0" w:space="0" w:color="auto"/>
                            <w:right w:val="none" w:sz="0" w:space="0" w:color="auto"/>
                          </w:divBdr>
                          <w:divsChild>
                            <w:div w:id="384838605">
                              <w:marLeft w:val="0"/>
                              <w:marRight w:val="0"/>
                              <w:marTop w:val="0"/>
                              <w:marBottom w:val="0"/>
                              <w:divBdr>
                                <w:top w:val="none" w:sz="0" w:space="0" w:color="auto"/>
                                <w:left w:val="none" w:sz="0" w:space="0" w:color="auto"/>
                                <w:bottom w:val="none" w:sz="0" w:space="0" w:color="auto"/>
                                <w:right w:val="none" w:sz="0" w:space="0" w:color="auto"/>
                              </w:divBdr>
                              <w:divsChild>
                                <w:div w:id="523061019">
                                  <w:marLeft w:val="0"/>
                                  <w:marRight w:val="0"/>
                                  <w:marTop w:val="0"/>
                                  <w:marBottom w:val="0"/>
                                  <w:divBdr>
                                    <w:top w:val="none" w:sz="0" w:space="0" w:color="auto"/>
                                    <w:left w:val="none" w:sz="0" w:space="0" w:color="auto"/>
                                    <w:bottom w:val="none" w:sz="0" w:space="0" w:color="auto"/>
                                    <w:right w:val="none" w:sz="0" w:space="0" w:color="auto"/>
                                  </w:divBdr>
                                  <w:divsChild>
                                    <w:div w:id="1505053770">
                                      <w:marLeft w:val="0"/>
                                      <w:marRight w:val="0"/>
                                      <w:marTop w:val="0"/>
                                      <w:marBottom w:val="0"/>
                                      <w:divBdr>
                                        <w:top w:val="none" w:sz="0" w:space="0" w:color="auto"/>
                                        <w:left w:val="none" w:sz="0" w:space="0" w:color="auto"/>
                                        <w:bottom w:val="none" w:sz="0" w:space="0" w:color="auto"/>
                                        <w:right w:val="none" w:sz="0" w:space="0" w:color="auto"/>
                                      </w:divBdr>
                                      <w:divsChild>
                                        <w:div w:id="1766420353">
                                          <w:marLeft w:val="0"/>
                                          <w:marRight w:val="0"/>
                                          <w:marTop w:val="0"/>
                                          <w:marBottom w:val="0"/>
                                          <w:divBdr>
                                            <w:top w:val="none" w:sz="0" w:space="0" w:color="auto"/>
                                            <w:left w:val="none" w:sz="0" w:space="0" w:color="auto"/>
                                            <w:bottom w:val="none" w:sz="0" w:space="0" w:color="auto"/>
                                            <w:right w:val="none" w:sz="0" w:space="0" w:color="auto"/>
                                          </w:divBdr>
                                        </w:div>
                                      </w:divsChild>
                                    </w:div>
                                    <w:div w:id="339625878">
                                      <w:marLeft w:val="0"/>
                                      <w:marRight w:val="0"/>
                                      <w:marTop w:val="0"/>
                                      <w:marBottom w:val="0"/>
                                      <w:divBdr>
                                        <w:top w:val="none" w:sz="0" w:space="0" w:color="auto"/>
                                        <w:left w:val="none" w:sz="0" w:space="0" w:color="auto"/>
                                        <w:bottom w:val="none" w:sz="0" w:space="0" w:color="auto"/>
                                        <w:right w:val="none" w:sz="0" w:space="0" w:color="auto"/>
                                      </w:divBdr>
                                      <w:divsChild>
                                        <w:div w:id="1201043215">
                                          <w:marLeft w:val="0"/>
                                          <w:marRight w:val="0"/>
                                          <w:marTop w:val="0"/>
                                          <w:marBottom w:val="0"/>
                                          <w:divBdr>
                                            <w:top w:val="none" w:sz="0" w:space="0" w:color="auto"/>
                                            <w:left w:val="none" w:sz="0" w:space="0" w:color="auto"/>
                                            <w:bottom w:val="none" w:sz="0" w:space="0" w:color="auto"/>
                                            <w:right w:val="none" w:sz="0" w:space="0" w:color="auto"/>
                                          </w:divBdr>
                                        </w:div>
                                      </w:divsChild>
                                    </w:div>
                                    <w:div w:id="602884286">
                                      <w:marLeft w:val="0"/>
                                      <w:marRight w:val="0"/>
                                      <w:marTop w:val="0"/>
                                      <w:marBottom w:val="0"/>
                                      <w:divBdr>
                                        <w:top w:val="none" w:sz="0" w:space="0" w:color="auto"/>
                                        <w:left w:val="none" w:sz="0" w:space="0" w:color="auto"/>
                                        <w:bottom w:val="none" w:sz="0" w:space="0" w:color="auto"/>
                                        <w:right w:val="none" w:sz="0" w:space="0" w:color="auto"/>
                                      </w:divBdr>
                                      <w:divsChild>
                                        <w:div w:id="1882283959">
                                          <w:marLeft w:val="0"/>
                                          <w:marRight w:val="0"/>
                                          <w:marTop w:val="0"/>
                                          <w:marBottom w:val="0"/>
                                          <w:divBdr>
                                            <w:top w:val="none" w:sz="0" w:space="0" w:color="auto"/>
                                            <w:left w:val="none" w:sz="0" w:space="0" w:color="auto"/>
                                            <w:bottom w:val="none" w:sz="0" w:space="0" w:color="auto"/>
                                            <w:right w:val="none" w:sz="0" w:space="0" w:color="auto"/>
                                          </w:divBdr>
                                        </w:div>
                                      </w:divsChild>
                                    </w:div>
                                    <w:div w:id="1662780067">
                                      <w:marLeft w:val="0"/>
                                      <w:marRight w:val="0"/>
                                      <w:marTop w:val="0"/>
                                      <w:marBottom w:val="0"/>
                                      <w:divBdr>
                                        <w:top w:val="none" w:sz="0" w:space="0" w:color="auto"/>
                                        <w:left w:val="none" w:sz="0" w:space="0" w:color="auto"/>
                                        <w:bottom w:val="none" w:sz="0" w:space="0" w:color="auto"/>
                                        <w:right w:val="none" w:sz="0" w:space="0" w:color="auto"/>
                                      </w:divBdr>
                                      <w:divsChild>
                                        <w:div w:id="13370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39580">
                                  <w:marLeft w:val="0"/>
                                  <w:marRight w:val="0"/>
                                  <w:marTop w:val="0"/>
                                  <w:marBottom w:val="0"/>
                                  <w:divBdr>
                                    <w:top w:val="none" w:sz="0" w:space="0" w:color="auto"/>
                                    <w:left w:val="none" w:sz="0" w:space="0" w:color="auto"/>
                                    <w:bottom w:val="none" w:sz="0" w:space="0" w:color="auto"/>
                                    <w:right w:val="none" w:sz="0" w:space="0" w:color="auto"/>
                                  </w:divBdr>
                                  <w:divsChild>
                                    <w:div w:id="86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15">
                  <w:marLeft w:val="0"/>
                  <w:marRight w:val="0"/>
                  <w:marTop w:val="0"/>
                  <w:marBottom w:val="0"/>
                  <w:divBdr>
                    <w:top w:val="none" w:sz="0" w:space="0" w:color="auto"/>
                    <w:left w:val="none" w:sz="0" w:space="0" w:color="auto"/>
                    <w:bottom w:val="none" w:sz="0" w:space="0" w:color="auto"/>
                    <w:right w:val="none" w:sz="0" w:space="0" w:color="auto"/>
                  </w:divBdr>
                  <w:divsChild>
                    <w:div w:id="1701005782">
                      <w:marLeft w:val="0"/>
                      <w:marRight w:val="0"/>
                      <w:marTop w:val="0"/>
                      <w:marBottom w:val="0"/>
                      <w:divBdr>
                        <w:top w:val="none" w:sz="0" w:space="0" w:color="auto"/>
                        <w:left w:val="none" w:sz="0" w:space="0" w:color="auto"/>
                        <w:bottom w:val="none" w:sz="0" w:space="0" w:color="auto"/>
                        <w:right w:val="none" w:sz="0" w:space="0" w:color="auto"/>
                      </w:divBdr>
                      <w:divsChild>
                        <w:div w:id="1605764639">
                          <w:marLeft w:val="0"/>
                          <w:marRight w:val="0"/>
                          <w:marTop w:val="0"/>
                          <w:marBottom w:val="0"/>
                          <w:divBdr>
                            <w:top w:val="none" w:sz="0" w:space="0" w:color="auto"/>
                            <w:left w:val="none" w:sz="0" w:space="0" w:color="auto"/>
                            <w:bottom w:val="none" w:sz="0" w:space="0" w:color="auto"/>
                            <w:right w:val="none" w:sz="0" w:space="0" w:color="auto"/>
                          </w:divBdr>
                          <w:divsChild>
                            <w:div w:id="70470707">
                              <w:marLeft w:val="0"/>
                              <w:marRight w:val="0"/>
                              <w:marTop w:val="0"/>
                              <w:marBottom w:val="0"/>
                              <w:divBdr>
                                <w:top w:val="none" w:sz="0" w:space="0" w:color="auto"/>
                                <w:left w:val="none" w:sz="0" w:space="0" w:color="auto"/>
                                <w:bottom w:val="none" w:sz="0" w:space="0" w:color="auto"/>
                                <w:right w:val="none" w:sz="0" w:space="0" w:color="auto"/>
                              </w:divBdr>
                              <w:divsChild>
                                <w:div w:id="2091154798">
                                  <w:marLeft w:val="0"/>
                                  <w:marRight w:val="0"/>
                                  <w:marTop w:val="0"/>
                                  <w:marBottom w:val="0"/>
                                  <w:divBdr>
                                    <w:top w:val="none" w:sz="0" w:space="0" w:color="auto"/>
                                    <w:left w:val="none" w:sz="0" w:space="0" w:color="auto"/>
                                    <w:bottom w:val="none" w:sz="0" w:space="0" w:color="auto"/>
                                    <w:right w:val="none" w:sz="0" w:space="0" w:color="auto"/>
                                  </w:divBdr>
                                  <w:divsChild>
                                    <w:div w:id="1080561755">
                                      <w:marLeft w:val="0"/>
                                      <w:marRight w:val="0"/>
                                      <w:marTop w:val="0"/>
                                      <w:marBottom w:val="0"/>
                                      <w:divBdr>
                                        <w:top w:val="none" w:sz="0" w:space="0" w:color="auto"/>
                                        <w:left w:val="none" w:sz="0" w:space="0" w:color="auto"/>
                                        <w:bottom w:val="none" w:sz="0" w:space="0" w:color="auto"/>
                                        <w:right w:val="none" w:sz="0" w:space="0" w:color="auto"/>
                                      </w:divBdr>
                                    </w:div>
                                  </w:divsChild>
                                </w:div>
                                <w:div w:id="2097630920">
                                  <w:marLeft w:val="0"/>
                                  <w:marRight w:val="0"/>
                                  <w:marTop w:val="0"/>
                                  <w:marBottom w:val="0"/>
                                  <w:divBdr>
                                    <w:top w:val="none" w:sz="0" w:space="0" w:color="auto"/>
                                    <w:left w:val="none" w:sz="0" w:space="0" w:color="auto"/>
                                    <w:bottom w:val="none" w:sz="0" w:space="0" w:color="auto"/>
                                    <w:right w:val="none" w:sz="0" w:space="0" w:color="auto"/>
                                  </w:divBdr>
                                  <w:divsChild>
                                    <w:div w:id="327440380">
                                      <w:marLeft w:val="0"/>
                                      <w:marRight w:val="0"/>
                                      <w:marTop w:val="0"/>
                                      <w:marBottom w:val="0"/>
                                      <w:divBdr>
                                        <w:top w:val="none" w:sz="0" w:space="0" w:color="auto"/>
                                        <w:left w:val="none" w:sz="0" w:space="0" w:color="auto"/>
                                        <w:bottom w:val="none" w:sz="0" w:space="0" w:color="auto"/>
                                        <w:right w:val="none" w:sz="0" w:space="0" w:color="auto"/>
                                      </w:divBdr>
                                    </w:div>
                                  </w:divsChild>
                                </w:div>
                                <w:div w:id="565989261">
                                  <w:marLeft w:val="0"/>
                                  <w:marRight w:val="0"/>
                                  <w:marTop w:val="0"/>
                                  <w:marBottom w:val="0"/>
                                  <w:divBdr>
                                    <w:top w:val="none" w:sz="0" w:space="0" w:color="auto"/>
                                    <w:left w:val="none" w:sz="0" w:space="0" w:color="auto"/>
                                    <w:bottom w:val="none" w:sz="0" w:space="0" w:color="auto"/>
                                    <w:right w:val="none" w:sz="0" w:space="0" w:color="auto"/>
                                  </w:divBdr>
                                  <w:divsChild>
                                    <w:div w:id="21055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22363">
          <w:marLeft w:val="0"/>
          <w:marRight w:val="0"/>
          <w:marTop w:val="0"/>
          <w:marBottom w:val="0"/>
          <w:divBdr>
            <w:top w:val="none" w:sz="0" w:space="0" w:color="auto"/>
            <w:left w:val="none" w:sz="0" w:space="0" w:color="auto"/>
            <w:bottom w:val="none" w:sz="0" w:space="0" w:color="auto"/>
            <w:right w:val="none" w:sz="0" w:space="0" w:color="auto"/>
          </w:divBdr>
          <w:divsChild>
            <w:div w:id="53087560">
              <w:marLeft w:val="0"/>
              <w:marRight w:val="0"/>
              <w:marTop w:val="0"/>
              <w:marBottom w:val="0"/>
              <w:divBdr>
                <w:top w:val="none" w:sz="0" w:space="0" w:color="auto"/>
                <w:left w:val="none" w:sz="0" w:space="0" w:color="auto"/>
                <w:bottom w:val="none" w:sz="0" w:space="0" w:color="auto"/>
                <w:right w:val="none" w:sz="0" w:space="0" w:color="auto"/>
              </w:divBdr>
              <w:divsChild>
                <w:div w:id="1981035153">
                  <w:marLeft w:val="0"/>
                  <w:marRight w:val="0"/>
                  <w:marTop w:val="0"/>
                  <w:marBottom w:val="0"/>
                  <w:divBdr>
                    <w:top w:val="none" w:sz="0" w:space="0" w:color="auto"/>
                    <w:left w:val="none" w:sz="0" w:space="0" w:color="auto"/>
                    <w:bottom w:val="none" w:sz="0" w:space="0" w:color="auto"/>
                    <w:right w:val="none" w:sz="0" w:space="0" w:color="auto"/>
                  </w:divBdr>
                  <w:divsChild>
                    <w:div w:id="1019088183">
                      <w:marLeft w:val="0"/>
                      <w:marRight w:val="0"/>
                      <w:marTop w:val="0"/>
                      <w:marBottom w:val="0"/>
                      <w:divBdr>
                        <w:top w:val="none" w:sz="0" w:space="0" w:color="auto"/>
                        <w:left w:val="none" w:sz="0" w:space="0" w:color="auto"/>
                        <w:bottom w:val="none" w:sz="0" w:space="0" w:color="auto"/>
                        <w:right w:val="none" w:sz="0" w:space="0" w:color="auto"/>
                      </w:divBdr>
                      <w:divsChild>
                        <w:div w:id="235744557">
                          <w:marLeft w:val="0"/>
                          <w:marRight w:val="0"/>
                          <w:marTop w:val="0"/>
                          <w:marBottom w:val="0"/>
                          <w:divBdr>
                            <w:top w:val="none" w:sz="0" w:space="0" w:color="auto"/>
                            <w:left w:val="none" w:sz="0" w:space="0" w:color="auto"/>
                            <w:bottom w:val="none" w:sz="0" w:space="0" w:color="auto"/>
                            <w:right w:val="none" w:sz="0" w:space="0" w:color="auto"/>
                          </w:divBdr>
                          <w:divsChild>
                            <w:div w:id="1327516657">
                              <w:marLeft w:val="0"/>
                              <w:marRight w:val="0"/>
                              <w:marTop w:val="0"/>
                              <w:marBottom w:val="0"/>
                              <w:divBdr>
                                <w:top w:val="none" w:sz="0" w:space="0" w:color="auto"/>
                                <w:left w:val="none" w:sz="0" w:space="0" w:color="auto"/>
                                <w:bottom w:val="none" w:sz="0" w:space="0" w:color="auto"/>
                                <w:right w:val="none" w:sz="0" w:space="0" w:color="auto"/>
                              </w:divBdr>
                              <w:divsChild>
                                <w:div w:id="12951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43705">
          <w:marLeft w:val="0"/>
          <w:marRight w:val="0"/>
          <w:marTop w:val="0"/>
          <w:marBottom w:val="0"/>
          <w:divBdr>
            <w:top w:val="none" w:sz="0" w:space="0" w:color="auto"/>
            <w:left w:val="none" w:sz="0" w:space="0" w:color="auto"/>
            <w:bottom w:val="none" w:sz="0" w:space="0" w:color="auto"/>
            <w:right w:val="none" w:sz="0" w:space="0" w:color="auto"/>
          </w:divBdr>
          <w:divsChild>
            <w:div w:id="633023133">
              <w:marLeft w:val="0"/>
              <w:marRight w:val="0"/>
              <w:marTop w:val="0"/>
              <w:marBottom w:val="0"/>
              <w:divBdr>
                <w:top w:val="none" w:sz="0" w:space="0" w:color="auto"/>
                <w:left w:val="none" w:sz="0" w:space="0" w:color="auto"/>
                <w:bottom w:val="none" w:sz="0" w:space="0" w:color="auto"/>
                <w:right w:val="none" w:sz="0" w:space="0" w:color="auto"/>
              </w:divBdr>
              <w:divsChild>
                <w:div w:id="1565726109">
                  <w:marLeft w:val="0"/>
                  <w:marRight w:val="0"/>
                  <w:marTop w:val="0"/>
                  <w:marBottom w:val="0"/>
                  <w:divBdr>
                    <w:top w:val="none" w:sz="0" w:space="0" w:color="auto"/>
                    <w:left w:val="none" w:sz="0" w:space="0" w:color="auto"/>
                    <w:bottom w:val="none" w:sz="0" w:space="0" w:color="auto"/>
                    <w:right w:val="none" w:sz="0" w:space="0" w:color="auto"/>
                  </w:divBdr>
                  <w:divsChild>
                    <w:div w:id="264846276">
                      <w:marLeft w:val="0"/>
                      <w:marRight w:val="0"/>
                      <w:marTop w:val="0"/>
                      <w:marBottom w:val="0"/>
                      <w:divBdr>
                        <w:top w:val="none" w:sz="0" w:space="0" w:color="auto"/>
                        <w:left w:val="none" w:sz="0" w:space="0" w:color="auto"/>
                        <w:bottom w:val="none" w:sz="0" w:space="0" w:color="auto"/>
                        <w:right w:val="none" w:sz="0" w:space="0" w:color="auto"/>
                      </w:divBdr>
                      <w:divsChild>
                        <w:div w:id="1445034166">
                          <w:marLeft w:val="0"/>
                          <w:marRight w:val="0"/>
                          <w:marTop w:val="0"/>
                          <w:marBottom w:val="0"/>
                          <w:divBdr>
                            <w:top w:val="none" w:sz="0" w:space="0" w:color="auto"/>
                            <w:left w:val="none" w:sz="0" w:space="0" w:color="auto"/>
                            <w:bottom w:val="none" w:sz="0" w:space="0" w:color="auto"/>
                            <w:right w:val="none" w:sz="0" w:space="0" w:color="auto"/>
                          </w:divBdr>
                          <w:divsChild>
                            <w:div w:id="14747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8948">
          <w:marLeft w:val="0"/>
          <w:marRight w:val="0"/>
          <w:marTop w:val="0"/>
          <w:marBottom w:val="0"/>
          <w:divBdr>
            <w:top w:val="none" w:sz="0" w:space="0" w:color="auto"/>
            <w:left w:val="none" w:sz="0" w:space="0" w:color="auto"/>
            <w:bottom w:val="none" w:sz="0" w:space="0" w:color="auto"/>
            <w:right w:val="none" w:sz="0" w:space="0" w:color="auto"/>
          </w:divBdr>
          <w:divsChild>
            <w:div w:id="228274591">
              <w:marLeft w:val="0"/>
              <w:marRight w:val="0"/>
              <w:marTop w:val="0"/>
              <w:marBottom w:val="0"/>
              <w:divBdr>
                <w:top w:val="none" w:sz="0" w:space="0" w:color="auto"/>
                <w:left w:val="none" w:sz="0" w:space="0" w:color="auto"/>
                <w:bottom w:val="none" w:sz="0" w:space="0" w:color="auto"/>
                <w:right w:val="none" w:sz="0" w:space="0" w:color="auto"/>
              </w:divBdr>
              <w:divsChild>
                <w:div w:id="1870797059">
                  <w:marLeft w:val="0"/>
                  <w:marRight w:val="0"/>
                  <w:marTop w:val="0"/>
                  <w:marBottom w:val="0"/>
                  <w:divBdr>
                    <w:top w:val="none" w:sz="0" w:space="0" w:color="auto"/>
                    <w:left w:val="none" w:sz="0" w:space="0" w:color="auto"/>
                    <w:bottom w:val="none" w:sz="0" w:space="0" w:color="auto"/>
                    <w:right w:val="none" w:sz="0" w:space="0" w:color="auto"/>
                  </w:divBdr>
                  <w:divsChild>
                    <w:div w:id="850529464">
                      <w:marLeft w:val="0"/>
                      <w:marRight w:val="0"/>
                      <w:marTop w:val="0"/>
                      <w:marBottom w:val="0"/>
                      <w:divBdr>
                        <w:top w:val="none" w:sz="0" w:space="0" w:color="auto"/>
                        <w:left w:val="none" w:sz="0" w:space="0" w:color="auto"/>
                        <w:bottom w:val="none" w:sz="0" w:space="0" w:color="auto"/>
                        <w:right w:val="none" w:sz="0" w:space="0" w:color="auto"/>
                      </w:divBdr>
                      <w:divsChild>
                        <w:div w:id="951352744">
                          <w:marLeft w:val="0"/>
                          <w:marRight w:val="0"/>
                          <w:marTop w:val="0"/>
                          <w:marBottom w:val="0"/>
                          <w:divBdr>
                            <w:top w:val="none" w:sz="0" w:space="0" w:color="auto"/>
                            <w:left w:val="none" w:sz="0" w:space="0" w:color="auto"/>
                            <w:bottom w:val="none" w:sz="0" w:space="0" w:color="auto"/>
                            <w:right w:val="none" w:sz="0" w:space="0" w:color="auto"/>
                          </w:divBdr>
                          <w:divsChild>
                            <w:div w:id="1647127403">
                              <w:marLeft w:val="0"/>
                              <w:marRight w:val="0"/>
                              <w:marTop w:val="0"/>
                              <w:marBottom w:val="0"/>
                              <w:divBdr>
                                <w:top w:val="none" w:sz="0" w:space="0" w:color="auto"/>
                                <w:left w:val="none" w:sz="0" w:space="0" w:color="auto"/>
                                <w:bottom w:val="none" w:sz="0" w:space="0" w:color="auto"/>
                                <w:right w:val="none" w:sz="0" w:space="0" w:color="auto"/>
                              </w:divBdr>
                              <w:divsChild>
                                <w:div w:id="21473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8760">
          <w:marLeft w:val="0"/>
          <w:marRight w:val="0"/>
          <w:marTop w:val="0"/>
          <w:marBottom w:val="0"/>
          <w:divBdr>
            <w:top w:val="none" w:sz="0" w:space="0" w:color="auto"/>
            <w:left w:val="none" w:sz="0" w:space="0" w:color="auto"/>
            <w:bottom w:val="none" w:sz="0" w:space="0" w:color="auto"/>
            <w:right w:val="none" w:sz="0" w:space="0" w:color="auto"/>
          </w:divBdr>
          <w:divsChild>
            <w:div w:id="981888538">
              <w:marLeft w:val="0"/>
              <w:marRight w:val="0"/>
              <w:marTop w:val="0"/>
              <w:marBottom w:val="0"/>
              <w:divBdr>
                <w:top w:val="none" w:sz="0" w:space="0" w:color="auto"/>
                <w:left w:val="none" w:sz="0" w:space="0" w:color="auto"/>
                <w:bottom w:val="none" w:sz="0" w:space="0" w:color="auto"/>
                <w:right w:val="none" w:sz="0" w:space="0" w:color="auto"/>
              </w:divBdr>
              <w:divsChild>
                <w:div w:id="234245981">
                  <w:marLeft w:val="0"/>
                  <w:marRight w:val="0"/>
                  <w:marTop w:val="0"/>
                  <w:marBottom w:val="0"/>
                  <w:divBdr>
                    <w:top w:val="none" w:sz="0" w:space="0" w:color="auto"/>
                    <w:left w:val="none" w:sz="0" w:space="0" w:color="auto"/>
                    <w:bottom w:val="none" w:sz="0" w:space="0" w:color="auto"/>
                    <w:right w:val="none" w:sz="0" w:space="0" w:color="auto"/>
                  </w:divBdr>
                  <w:divsChild>
                    <w:div w:id="2026781367">
                      <w:marLeft w:val="0"/>
                      <w:marRight w:val="0"/>
                      <w:marTop w:val="0"/>
                      <w:marBottom w:val="0"/>
                      <w:divBdr>
                        <w:top w:val="none" w:sz="0" w:space="0" w:color="auto"/>
                        <w:left w:val="none" w:sz="0" w:space="0" w:color="auto"/>
                        <w:bottom w:val="none" w:sz="0" w:space="0" w:color="auto"/>
                        <w:right w:val="none" w:sz="0" w:space="0" w:color="auto"/>
                      </w:divBdr>
                      <w:divsChild>
                        <w:div w:id="1212108518">
                          <w:marLeft w:val="0"/>
                          <w:marRight w:val="0"/>
                          <w:marTop w:val="0"/>
                          <w:marBottom w:val="0"/>
                          <w:divBdr>
                            <w:top w:val="none" w:sz="0" w:space="0" w:color="auto"/>
                            <w:left w:val="none" w:sz="0" w:space="0" w:color="auto"/>
                            <w:bottom w:val="none" w:sz="0" w:space="0" w:color="auto"/>
                            <w:right w:val="none" w:sz="0" w:space="0" w:color="auto"/>
                          </w:divBdr>
                          <w:divsChild>
                            <w:div w:id="20443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793155">
          <w:marLeft w:val="0"/>
          <w:marRight w:val="0"/>
          <w:marTop w:val="0"/>
          <w:marBottom w:val="0"/>
          <w:divBdr>
            <w:top w:val="none" w:sz="0" w:space="0" w:color="auto"/>
            <w:left w:val="none" w:sz="0" w:space="0" w:color="auto"/>
            <w:bottom w:val="none" w:sz="0" w:space="0" w:color="auto"/>
            <w:right w:val="none" w:sz="0" w:space="0" w:color="auto"/>
          </w:divBdr>
          <w:divsChild>
            <w:div w:id="614143050">
              <w:marLeft w:val="0"/>
              <w:marRight w:val="0"/>
              <w:marTop w:val="0"/>
              <w:marBottom w:val="0"/>
              <w:divBdr>
                <w:top w:val="none" w:sz="0" w:space="0" w:color="auto"/>
                <w:left w:val="none" w:sz="0" w:space="0" w:color="auto"/>
                <w:bottom w:val="none" w:sz="0" w:space="0" w:color="auto"/>
                <w:right w:val="none" w:sz="0" w:space="0" w:color="auto"/>
              </w:divBdr>
              <w:divsChild>
                <w:div w:id="765077634">
                  <w:marLeft w:val="0"/>
                  <w:marRight w:val="0"/>
                  <w:marTop w:val="0"/>
                  <w:marBottom w:val="0"/>
                  <w:divBdr>
                    <w:top w:val="none" w:sz="0" w:space="0" w:color="auto"/>
                    <w:left w:val="none" w:sz="0" w:space="0" w:color="auto"/>
                    <w:bottom w:val="none" w:sz="0" w:space="0" w:color="auto"/>
                    <w:right w:val="none" w:sz="0" w:space="0" w:color="auto"/>
                  </w:divBdr>
                  <w:divsChild>
                    <w:div w:id="431359598">
                      <w:marLeft w:val="0"/>
                      <w:marRight w:val="0"/>
                      <w:marTop w:val="0"/>
                      <w:marBottom w:val="0"/>
                      <w:divBdr>
                        <w:top w:val="none" w:sz="0" w:space="0" w:color="auto"/>
                        <w:left w:val="none" w:sz="0" w:space="0" w:color="auto"/>
                        <w:bottom w:val="none" w:sz="0" w:space="0" w:color="auto"/>
                        <w:right w:val="none" w:sz="0" w:space="0" w:color="auto"/>
                      </w:divBdr>
                      <w:divsChild>
                        <w:div w:id="767850265">
                          <w:marLeft w:val="0"/>
                          <w:marRight w:val="0"/>
                          <w:marTop w:val="0"/>
                          <w:marBottom w:val="0"/>
                          <w:divBdr>
                            <w:top w:val="none" w:sz="0" w:space="0" w:color="auto"/>
                            <w:left w:val="none" w:sz="0" w:space="0" w:color="auto"/>
                            <w:bottom w:val="none" w:sz="0" w:space="0" w:color="auto"/>
                            <w:right w:val="none" w:sz="0" w:space="0" w:color="auto"/>
                          </w:divBdr>
                          <w:divsChild>
                            <w:div w:id="1498302016">
                              <w:marLeft w:val="0"/>
                              <w:marRight w:val="0"/>
                              <w:marTop w:val="0"/>
                              <w:marBottom w:val="0"/>
                              <w:divBdr>
                                <w:top w:val="none" w:sz="0" w:space="0" w:color="auto"/>
                                <w:left w:val="none" w:sz="0" w:space="0" w:color="auto"/>
                                <w:bottom w:val="none" w:sz="0" w:space="0" w:color="auto"/>
                                <w:right w:val="none" w:sz="0" w:space="0" w:color="auto"/>
                              </w:divBdr>
                              <w:divsChild>
                                <w:div w:id="17510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56437">
          <w:marLeft w:val="0"/>
          <w:marRight w:val="0"/>
          <w:marTop w:val="0"/>
          <w:marBottom w:val="0"/>
          <w:divBdr>
            <w:top w:val="none" w:sz="0" w:space="0" w:color="auto"/>
            <w:left w:val="none" w:sz="0" w:space="0" w:color="auto"/>
            <w:bottom w:val="none" w:sz="0" w:space="0" w:color="auto"/>
            <w:right w:val="none" w:sz="0" w:space="0" w:color="auto"/>
          </w:divBdr>
          <w:divsChild>
            <w:div w:id="1973974576">
              <w:marLeft w:val="0"/>
              <w:marRight w:val="0"/>
              <w:marTop w:val="0"/>
              <w:marBottom w:val="0"/>
              <w:divBdr>
                <w:top w:val="none" w:sz="0" w:space="0" w:color="auto"/>
                <w:left w:val="none" w:sz="0" w:space="0" w:color="auto"/>
                <w:bottom w:val="none" w:sz="0" w:space="0" w:color="auto"/>
                <w:right w:val="none" w:sz="0" w:space="0" w:color="auto"/>
              </w:divBdr>
              <w:divsChild>
                <w:div w:id="1730883223">
                  <w:marLeft w:val="0"/>
                  <w:marRight w:val="0"/>
                  <w:marTop w:val="0"/>
                  <w:marBottom w:val="0"/>
                  <w:divBdr>
                    <w:top w:val="none" w:sz="0" w:space="0" w:color="auto"/>
                    <w:left w:val="none" w:sz="0" w:space="0" w:color="auto"/>
                    <w:bottom w:val="none" w:sz="0" w:space="0" w:color="auto"/>
                    <w:right w:val="none" w:sz="0" w:space="0" w:color="auto"/>
                  </w:divBdr>
                  <w:divsChild>
                    <w:div w:id="1058551968">
                      <w:marLeft w:val="0"/>
                      <w:marRight w:val="0"/>
                      <w:marTop w:val="0"/>
                      <w:marBottom w:val="0"/>
                      <w:divBdr>
                        <w:top w:val="none" w:sz="0" w:space="0" w:color="auto"/>
                        <w:left w:val="none" w:sz="0" w:space="0" w:color="auto"/>
                        <w:bottom w:val="none" w:sz="0" w:space="0" w:color="auto"/>
                        <w:right w:val="none" w:sz="0" w:space="0" w:color="auto"/>
                      </w:divBdr>
                      <w:divsChild>
                        <w:div w:id="379866169">
                          <w:marLeft w:val="0"/>
                          <w:marRight w:val="0"/>
                          <w:marTop w:val="0"/>
                          <w:marBottom w:val="0"/>
                          <w:divBdr>
                            <w:top w:val="none" w:sz="0" w:space="0" w:color="auto"/>
                            <w:left w:val="none" w:sz="0" w:space="0" w:color="auto"/>
                            <w:bottom w:val="none" w:sz="0" w:space="0" w:color="auto"/>
                            <w:right w:val="none" w:sz="0" w:space="0" w:color="auto"/>
                          </w:divBdr>
                          <w:divsChild>
                            <w:div w:id="14966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387285">
          <w:marLeft w:val="0"/>
          <w:marRight w:val="0"/>
          <w:marTop w:val="0"/>
          <w:marBottom w:val="0"/>
          <w:divBdr>
            <w:top w:val="none" w:sz="0" w:space="0" w:color="auto"/>
            <w:left w:val="none" w:sz="0" w:space="0" w:color="auto"/>
            <w:bottom w:val="none" w:sz="0" w:space="0" w:color="auto"/>
            <w:right w:val="none" w:sz="0" w:space="0" w:color="auto"/>
          </w:divBdr>
          <w:divsChild>
            <w:div w:id="976035211">
              <w:marLeft w:val="0"/>
              <w:marRight w:val="0"/>
              <w:marTop w:val="0"/>
              <w:marBottom w:val="0"/>
              <w:divBdr>
                <w:top w:val="none" w:sz="0" w:space="0" w:color="auto"/>
                <w:left w:val="none" w:sz="0" w:space="0" w:color="auto"/>
                <w:bottom w:val="none" w:sz="0" w:space="0" w:color="auto"/>
                <w:right w:val="none" w:sz="0" w:space="0" w:color="auto"/>
              </w:divBdr>
              <w:divsChild>
                <w:div w:id="84543900">
                  <w:marLeft w:val="0"/>
                  <w:marRight w:val="0"/>
                  <w:marTop w:val="0"/>
                  <w:marBottom w:val="0"/>
                  <w:divBdr>
                    <w:top w:val="none" w:sz="0" w:space="0" w:color="auto"/>
                    <w:left w:val="none" w:sz="0" w:space="0" w:color="auto"/>
                    <w:bottom w:val="none" w:sz="0" w:space="0" w:color="auto"/>
                    <w:right w:val="none" w:sz="0" w:space="0" w:color="auto"/>
                  </w:divBdr>
                  <w:divsChild>
                    <w:div w:id="1765565931">
                      <w:marLeft w:val="0"/>
                      <w:marRight w:val="0"/>
                      <w:marTop w:val="0"/>
                      <w:marBottom w:val="0"/>
                      <w:divBdr>
                        <w:top w:val="none" w:sz="0" w:space="0" w:color="auto"/>
                        <w:left w:val="none" w:sz="0" w:space="0" w:color="auto"/>
                        <w:bottom w:val="none" w:sz="0" w:space="0" w:color="auto"/>
                        <w:right w:val="none" w:sz="0" w:space="0" w:color="auto"/>
                      </w:divBdr>
                      <w:divsChild>
                        <w:div w:id="1603142909">
                          <w:marLeft w:val="0"/>
                          <w:marRight w:val="0"/>
                          <w:marTop w:val="0"/>
                          <w:marBottom w:val="0"/>
                          <w:divBdr>
                            <w:top w:val="none" w:sz="0" w:space="0" w:color="auto"/>
                            <w:left w:val="none" w:sz="0" w:space="0" w:color="auto"/>
                            <w:bottom w:val="none" w:sz="0" w:space="0" w:color="auto"/>
                            <w:right w:val="none" w:sz="0" w:space="0" w:color="auto"/>
                          </w:divBdr>
                          <w:divsChild>
                            <w:div w:id="15927319">
                              <w:marLeft w:val="0"/>
                              <w:marRight w:val="0"/>
                              <w:marTop w:val="0"/>
                              <w:marBottom w:val="0"/>
                              <w:divBdr>
                                <w:top w:val="none" w:sz="0" w:space="0" w:color="auto"/>
                                <w:left w:val="none" w:sz="0" w:space="0" w:color="auto"/>
                                <w:bottom w:val="none" w:sz="0" w:space="0" w:color="auto"/>
                                <w:right w:val="none" w:sz="0" w:space="0" w:color="auto"/>
                              </w:divBdr>
                              <w:divsChild>
                                <w:div w:id="4853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2860">
          <w:marLeft w:val="0"/>
          <w:marRight w:val="0"/>
          <w:marTop w:val="0"/>
          <w:marBottom w:val="0"/>
          <w:divBdr>
            <w:top w:val="none" w:sz="0" w:space="0" w:color="auto"/>
            <w:left w:val="none" w:sz="0" w:space="0" w:color="auto"/>
            <w:bottom w:val="none" w:sz="0" w:space="0" w:color="auto"/>
            <w:right w:val="none" w:sz="0" w:space="0" w:color="auto"/>
          </w:divBdr>
          <w:divsChild>
            <w:div w:id="1904488525">
              <w:marLeft w:val="0"/>
              <w:marRight w:val="0"/>
              <w:marTop w:val="0"/>
              <w:marBottom w:val="0"/>
              <w:divBdr>
                <w:top w:val="none" w:sz="0" w:space="0" w:color="auto"/>
                <w:left w:val="none" w:sz="0" w:space="0" w:color="auto"/>
                <w:bottom w:val="none" w:sz="0" w:space="0" w:color="auto"/>
                <w:right w:val="none" w:sz="0" w:space="0" w:color="auto"/>
              </w:divBdr>
              <w:divsChild>
                <w:div w:id="203299314">
                  <w:marLeft w:val="0"/>
                  <w:marRight w:val="0"/>
                  <w:marTop w:val="0"/>
                  <w:marBottom w:val="0"/>
                  <w:divBdr>
                    <w:top w:val="none" w:sz="0" w:space="0" w:color="auto"/>
                    <w:left w:val="none" w:sz="0" w:space="0" w:color="auto"/>
                    <w:bottom w:val="none" w:sz="0" w:space="0" w:color="auto"/>
                    <w:right w:val="none" w:sz="0" w:space="0" w:color="auto"/>
                  </w:divBdr>
                  <w:divsChild>
                    <w:div w:id="388262663">
                      <w:marLeft w:val="0"/>
                      <w:marRight w:val="0"/>
                      <w:marTop w:val="0"/>
                      <w:marBottom w:val="0"/>
                      <w:divBdr>
                        <w:top w:val="none" w:sz="0" w:space="0" w:color="auto"/>
                        <w:left w:val="none" w:sz="0" w:space="0" w:color="auto"/>
                        <w:bottom w:val="none" w:sz="0" w:space="0" w:color="auto"/>
                        <w:right w:val="none" w:sz="0" w:space="0" w:color="auto"/>
                      </w:divBdr>
                      <w:divsChild>
                        <w:div w:id="897058750">
                          <w:marLeft w:val="0"/>
                          <w:marRight w:val="0"/>
                          <w:marTop w:val="0"/>
                          <w:marBottom w:val="0"/>
                          <w:divBdr>
                            <w:top w:val="none" w:sz="0" w:space="0" w:color="auto"/>
                            <w:left w:val="none" w:sz="0" w:space="0" w:color="auto"/>
                            <w:bottom w:val="none" w:sz="0" w:space="0" w:color="auto"/>
                            <w:right w:val="none" w:sz="0" w:space="0" w:color="auto"/>
                          </w:divBdr>
                          <w:divsChild>
                            <w:div w:id="3745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428368">
          <w:marLeft w:val="0"/>
          <w:marRight w:val="0"/>
          <w:marTop w:val="0"/>
          <w:marBottom w:val="0"/>
          <w:divBdr>
            <w:top w:val="none" w:sz="0" w:space="0" w:color="auto"/>
            <w:left w:val="none" w:sz="0" w:space="0" w:color="auto"/>
            <w:bottom w:val="none" w:sz="0" w:space="0" w:color="auto"/>
            <w:right w:val="none" w:sz="0" w:space="0" w:color="auto"/>
          </w:divBdr>
          <w:divsChild>
            <w:div w:id="513619692">
              <w:marLeft w:val="0"/>
              <w:marRight w:val="0"/>
              <w:marTop w:val="0"/>
              <w:marBottom w:val="0"/>
              <w:divBdr>
                <w:top w:val="none" w:sz="0" w:space="0" w:color="auto"/>
                <w:left w:val="none" w:sz="0" w:space="0" w:color="auto"/>
                <w:bottom w:val="none" w:sz="0" w:space="0" w:color="auto"/>
                <w:right w:val="none" w:sz="0" w:space="0" w:color="auto"/>
              </w:divBdr>
              <w:divsChild>
                <w:div w:id="236597339">
                  <w:marLeft w:val="0"/>
                  <w:marRight w:val="0"/>
                  <w:marTop w:val="0"/>
                  <w:marBottom w:val="0"/>
                  <w:divBdr>
                    <w:top w:val="none" w:sz="0" w:space="0" w:color="auto"/>
                    <w:left w:val="none" w:sz="0" w:space="0" w:color="auto"/>
                    <w:bottom w:val="none" w:sz="0" w:space="0" w:color="auto"/>
                    <w:right w:val="none" w:sz="0" w:space="0" w:color="auto"/>
                  </w:divBdr>
                  <w:divsChild>
                    <w:div w:id="849443589">
                      <w:marLeft w:val="0"/>
                      <w:marRight w:val="0"/>
                      <w:marTop w:val="0"/>
                      <w:marBottom w:val="0"/>
                      <w:divBdr>
                        <w:top w:val="none" w:sz="0" w:space="0" w:color="auto"/>
                        <w:left w:val="none" w:sz="0" w:space="0" w:color="auto"/>
                        <w:bottom w:val="none" w:sz="0" w:space="0" w:color="auto"/>
                        <w:right w:val="none" w:sz="0" w:space="0" w:color="auto"/>
                      </w:divBdr>
                      <w:divsChild>
                        <w:div w:id="720860430">
                          <w:marLeft w:val="0"/>
                          <w:marRight w:val="0"/>
                          <w:marTop w:val="0"/>
                          <w:marBottom w:val="0"/>
                          <w:divBdr>
                            <w:top w:val="none" w:sz="0" w:space="0" w:color="auto"/>
                            <w:left w:val="none" w:sz="0" w:space="0" w:color="auto"/>
                            <w:bottom w:val="none" w:sz="0" w:space="0" w:color="auto"/>
                            <w:right w:val="none" w:sz="0" w:space="0" w:color="auto"/>
                          </w:divBdr>
                          <w:divsChild>
                            <w:div w:id="9990059">
                              <w:marLeft w:val="0"/>
                              <w:marRight w:val="0"/>
                              <w:marTop w:val="0"/>
                              <w:marBottom w:val="0"/>
                              <w:divBdr>
                                <w:top w:val="none" w:sz="0" w:space="0" w:color="auto"/>
                                <w:left w:val="none" w:sz="0" w:space="0" w:color="auto"/>
                                <w:bottom w:val="none" w:sz="0" w:space="0" w:color="auto"/>
                                <w:right w:val="none" w:sz="0" w:space="0" w:color="auto"/>
                              </w:divBdr>
                              <w:divsChild>
                                <w:div w:id="1252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985089">
          <w:marLeft w:val="0"/>
          <w:marRight w:val="0"/>
          <w:marTop w:val="0"/>
          <w:marBottom w:val="0"/>
          <w:divBdr>
            <w:top w:val="none" w:sz="0" w:space="0" w:color="auto"/>
            <w:left w:val="none" w:sz="0" w:space="0" w:color="auto"/>
            <w:bottom w:val="none" w:sz="0" w:space="0" w:color="auto"/>
            <w:right w:val="none" w:sz="0" w:space="0" w:color="auto"/>
          </w:divBdr>
          <w:divsChild>
            <w:div w:id="916133171">
              <w:marLeft w:val="0"/>
              <w:marRight w:val="0"/>
              <w:marTop w:val="0"/>
              <w:marBottom w:val="0"/>
              <w:divBdr>
                <w:top w:val="none" w:sz="0" w:space="0" w:color="auto"/>
                <w:left w:val="none" w:sz="0" w:space="0" w:color="auto"/>
                <w:bottom w:val="none" w:sz="0" w:space="0" w:color="auto"/>
                <w:right w:val="none" w:sz="0" w:space="0" w:color="auto"/>
              </w:divBdr>
              <w:divsChild>
                <w:div w:id="953243949">
                  <w:marLeft w:val="0"/>
                  <w:marRight w:val="0"/>
                  <w:marTop w:val="0"/>
                  <w:marBottom w:val="0"/>
                  <w:divBdr>
                    <w:top w:val="none" w:sz="0" w:space="0" w:color="auto"/>
                    <w:left w:val="none" w:sz="0" w:space="0" w:color="auto"/>
                    <w:bottom w:val="none" w:sz="0" w:space="0" w:color="auto"/>
                    <w:right w:val="none" w:sz="0" w:space="0" w:color="auto"/>
                  </w:divBdr>
                  <w:divsChild>
                    <w:div w:id="995183646">
                      <w:marLeft w:val="0"/>
                      <w:marRight w:val="0"/>
                      <w:marTop w:val="0"/>
                      <w:marBottom w:val="0"/>
                      <w:divBdr>
                        <w:top w:val="none" w:sz="0" w:space="0" w:color="auto"/>
                        <w:left w:val="none" w:sz="0" w:space="0" w:color="auto"/>
                        <w:bottom w:val="none" w:sz="0" w:space="0" w:color="auto"/>
                        <w:right w:val="none" w:sz="0" w:space="0" w:color="auto"/>
                      </w:divBdr>
                      <w:divsChild>
                        <w:div w:id="797450888">
                          <w:marLeft w:val="0"/>
                          <w:marRight w:val="0"/>
                          <w:marTop w:val="0"/>
                          <w:marBottom w:val="0"/>
                          <w:divBdr>
                            <w:top w:val="none" w:sz="0" w:space="0" w:color="auto"/>
                            <w:left w:val="none" w:sz="0" w:space="0" w:color="auto"/>
                            <w:bottom w:val="none" w:sz="0" w:space="0" w:color="auto"/>
                            <w:right w:val="none" w:sz="0" w:space="0" w:color="auto"/>
                          </w:divBdr>
                          <w:divsChild>
                            <w:div w:id="10800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69252">
                  <w:marLeft w:val="0"/>
                  <w:marRight w:val="0"/>
                  <w:marTop w:val="0"/>
                  <w:marBottom w:val="0"/>
                  <w:divBdr>
                    <w:top w:val="none" w:sz="0" w:space="0" w:color="auto"/>
                    <w:left w:val="none" w:sz="0" w:space="0" w:color="auto"/>
                    <w:bottom w:val="none" w:sz="0" w:space="0" w:color="auto"/>
                    <w:right w:val="none" w:sz="0" w:space="0" w:color="auto"/>
                  </w:divBdr>
                  <w:divsChild>
                    <w:div w:id="1383603266">
                      <w:marLeft w:val="0"/>
                      <w:marRight w:val="0"/>
                      <w:marTop w:val="0"/>
                      <w:marBottom w:val="0"/>
                      <w:divBdr>
                        <w:top w:val="none" w:sz="0" w:space="0" w:color="auto"/>
                        <w:left w:val="none" w:sz="0" w:space="0" w:color="auto"/>
                        <w:bottom w:val="none" w:sz="0" w:space="0" w:color="auto"/>
                        <w:right w:val="none" w:sz="0" w:space="0" w:color="auto"/>
                      </w:divBdr>
                      <w:divsChild>
                        <w:div w:id="1173570680">
                          <w:marLeft w:val="0"/>
                          <w:marRight w:val="0"/>
                          <w:marTop w:val="0"/>
                          <w:marBottom w:val="0"/>
                          <w:divBdr>
                            <w:top w:val="none" w:sz="0" w:space="0" w:color="auto"/>
                            <w:left w:val="none" w:sz="0" w:space="0" w:color="auto"/>
                            <w:bottom w:val="none" w:sz="0" w:space="0" w:color="auto"/>
                            <w:right w:val="none" w:sz="0" w:space="0" w:color="auto"/>
                          </w:divBdr>
                          <w:divsChild>
                            <w:div w:id="1586768911">
                              <w:marLeft w:val="0"/>
                              <w:marRight w:val="0"/>
                              <w:marTop w:val="0"/>
                              <w:marBottom w:val="0"/>
                              <w:divBdr>
                                <w:top w:val="none" w:sz="0" w:space="0" w:color="auto"/>
                                <w:left w:val="none" w:sz="0" w:space="0" w:color="auto"/>
                                <w:bottom w:val="none" w:sz="0" w:space="0" w:color="auto"/>
                                <w:right w:val="none" w:sz="0" w:space="0" w:color="auto"/>
                              </w:divBdr>
                              <w:divsChild>
                                <w:div w:id="9061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078250">
          <w:marLeft w:val="0"/>
          <w:marRight w:val="0"/>
          <w:marTop w:val="0"/>
          <w:marBottom w:val="0"/>
          <w:divBdr>
            <w:top w:val="none" w:sz="0" w:space="0" w:color="auto"/>
            <w:left w:val="none" w:sz="0" w:space="0" w:color="auto"/>
            <w:bottom w:val="none" w:sz="0" w:space="0" w:color="auto"/>
            <w:right w:val="none" w:sz="0" w:space="0" w:color="auto"/>
          </w:divBdr>
          <w:divsChild>
            <w:div w:id="342049955">
              <w:marLeft w:val="0"/>
              <w:marRight w:val="0"/>
              <w:marTop w:val="0"/>
              <w:marBottom w:val="0"/>
              <w:divBdr>
                <w:top w:val="none" w:sz="0" w:space="0" w:color="auto"/>
                <w:left w:val="none" w:sz="0" w:space="0" w:color="auto"/>
                <w:bottom w:val="none" w:sz="0" w:space="0" w:color="auto"/>
                <w:right w:val="none" w:sz="0" w:space="0" w:color="auto"/>
              </w:divBdr>
              <w:divsChild>
                <w:div w:id="473714123">
                  <w:marLeft w:val="0"/>
                  <w:marRight w:val="0"/>
                  <w:marTop w:val="0"/>
                  <w:marBottom w:val="0"/>
                  <w:divBdr>
                    <w:top w:val="none" w:sz="0" w:space="0" w:color="auto"/>
                    <w:left w:val="none" w:sz="0" w:space="0" w:color="auto"/>
                    <w:bottom w:val="none" w:sz="0" w:space="0" w:color="auto"/>
                    <w:right w:val="none" w:sz="0" w:space="0" w:color="auto"/>
                  </w:divBdr>
                  <w:divsChild>
                    <w:div w:id="795486865">
                      <w:marLeft w:val="0"/>
                      <w:marRight w:val="0"/>
                      <w:marTop w:val="0"/>
                      <w:marBottom w:val="0"/>
                      <w:divBdr>
                        <w:top w:val="none" w:sz="0" w:space="0" w:color="auto"/>
                        <w:left w:val="none" w:sz="0" w:space="0" w:color="auto"/>
                        <w:bottom w:val="none" w:sz="0" w:space="0" w:color="auto"/>
                        <w:right w:val="none" w:sz="0" w:space="0" w:color="auto"/>
                      </w:divBdr>
                      <w:divsChild>
                        <w:div w:id="1046182635">
                          <w:marLeft w:val="0"/>
                          <w:marRight w:val="0"/>
                          <w:marTop w:val="0"/>
                          <w:marBottom w:val="0"/>
                          <w:divBdr>
                            <w:top w:val="none" w:sz="0" w:space="0" w:color="auto"/>
                            <w:left w:val="none" w:sz="0" w:space="0" w:color="auto"/>
                            <w:bottom w:val="none" w:sz="0" w:space="0" w:color="auto"/>
                            <w:right w:val="none" w:sz="0" w:space="0" w:color="auto"/>
                          </w:divBdr>
                          <w:divsChild>
                            <w:div w:id="1034503728">
                              <w:marLeft w:val="0"/>
                              <w:marRight w:val="0"/>
                              <w:marTop w:val="0"/>
                              <w:marBottom w:val="0"/>
                              <w:divBdr>
                                <w:top w:val="none" w:sz="0" w:space="0" w:color="auto"/>
                                <w:left w:val="none" w:sz="0" w:space="0" w:color="auto"/>
                                <w:bottom w:val="none" w:sz="0" w:space="0" w:color="auto"/>
                                <w:right w:val="none" w:sz="0" w:space="0" w:color="auto"/>
                              </w:divBdr>
                              <w:divsChild>
                                <w:div w:id="349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040582">
          <w:marLeft w:val="0"/>
          <w:marRight w:val="0"/>
          <w:marTop w:val="0"/>
          <w:marBottom w:val="0"/>
          <w:divBdr>
            <w:top w:val="none" w:sz="0" w:space="0" w:color="auto"/>
            <w:left w:val="none" w:sz="0" w:space="0" w:color="auto"/>
            <w:bottom w:val="none" w:sz="0" w:space="0" w:color="auto"/>
            <w:right w:val="none" w:sz="0" w:space="0" w:color="auto"/>
          </w:divBdr>
          <w:divsChild>
            <w:div w:id="1192498093">
              <w:marLeft w:val="0"/>
              <w:marRight w:val="0"/>
              <w:marTop w:val="0"/>
              <w:marBottom w:val="0"/>
              <w:divBdr>
                <w:top w:val="none" w:sz="0" w:space="0" w:color="auto"/>
                <w:left w:val="none" w:sz="0" w:space="0" w:color="auto"/>
                <w:bottom w:val="none" w:sz="0" w:space="0" w:color="auto"/>
                <w:right w:val="none" w:sz="0" w:space="0" w:color="auto"/>
              </w:divBdr>
              <w:divsChild>
                <w:div w:id="1282296829">
                  <w:marLeft w:val="0"/>
                  <w:marRight w:val="0"/>
                  <w:marTop w:val="0"/>
                  <w:marBottom w:val="0"/>
                  <w:divBdr>
                    <w:top w:val="none" w:sz="0" w:space="0" w:color="auto"/>
                    <w:left w:val="none" w:sz="0" w:space="0" w:color="auto"/>
                    <w:bottom w:val="none" w:sz="0" w:space="0" w:color="auto"/>
                    <w:right w:val="none" w:sz="0" w:space="0" w:color="auto"/>
                  </w:divBdr>
                  <w:divsChild>
                    <w:div w:id="226384307">
                      <w:marLeft w:val="0"/>
                      <w:marRight w:val="0"/>
                      <w:marTop w:val="0"/>
                      <w:marBottom w:val="0"/>
                      <w:divBdr>
                        <w:top w:val="none" w:sz="0" w:space="0" w:color="auto"/>
                        <w:left w:val="none" w:sz="0" w:space="0" w:color="auto"/>
                        <w:bottom w:val="none" w:sz="0" w:space="0" w:color="auto"/>
                        <w:right w:val="none" w:sz="0" w:space="0" w:color="auto"/>
                      </w:divBdr>
                      <w:divsChild>
                        <w:div w:id="1508211864">
                          <w:marLeft w:val="0"/>
                          <w:marRight w:val="0"/>
                          <w:marTop w:val="0"/>
                          <w:marBottom w:val="0"/>
                          <w:divBdr>
                            <w:top w:val="none" w:sz="0" w:space="0" w:color="auto"/>
                            <w:left w:val="none" w:sz="0" w:space="0" w:color="auto"/>
                            <w:bottom w:val="none" w:sz="0" w:space="0" w:color="auto"/>
                            <w:right w:val="none" w:sz="0" w:space="0" w:color="auto"/>
                          </w:divBdr>
                          <w:divsChild>
                            <w:div w:id="12897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497756">
          <w:marLeft w:val="0"/>
          <w:marRight w:val="0"/>
          <w:marTop w:val="0"/>
          <w:marBottom w:val="0"/>
          <w:divBdr>
            <w:top w:val="none" w:sz="0" w:space="0" w:color="auto"/>
            <w:left w:val="none" w:sz="0" w:space="0" w:color="auto"/>
            <w:bottom w:val="none" w:sz="0" w:space="0" w:color="auto"/>
            <w:right w:val="none" w:sz="0" w:space="0" w:color="auto"/>
          </w:divBdr>
          <w:divsChild>
            <w:div w:id="2030594449">
              <w:marLeft w:val="0"/>
              <w:marRight w:val="0"/>
              <w:marTop w:val="0"/>
              <w:marBottom w:val="0"/>
              <w:divBdr>
                <w:top w:val="none" w:sz="0" w:space="0" w:color="auto"/>
                <w:left w:val="none" w:sz="0" w:space="0" w:color="auto"/>
                <w:bottom w:val="none" w:sz="0" w:space="0" w:color="auto"/>
                <w:right w:val="none" w:sz="0" w:space="0" w:color="auto"/>
              </w:divBdr>
              <w:divsChild>
                <w:div w:id="710229103">
                  <w:marLeft w:val="0"/>
                  <w:marRight w:val="0"/>
                  <w:marTop w:val="0"/>
                  <w:marBottom w:val="0"/>
                  <w:divBdr>
                    <w:top w:val="none" w:sz="0" w:space="0" w:color="auto"/>
                    <w:left w:val="none" w:sz="0" w:space="0" w:color="auto"/>
                    <w:bottom w:val="none" w:sz="0" w:space="0" w:color="auto"/>
                    <w:right w:val="none" w:sz="0" w:space="0" w:color="auto"/>
                  </w:divBdr>
                  <w:divsChild>
                    <w:div w:id="778528603">
                      <w:marLeft w:val="0"/>
                      <w:marRight w:val="0"/>
                      <w:marTop w:val="0"/>
                      <w:marBottom w:val="0"/>
                      <w:divBdr>
                        <w:top w:val="none" w:sz="0" w:space="0" w:color="auto"/>
                        <w:left w:val="none" w:sz="0" w:space="0" w:color="auto"/>
                        <w:bottom w:val="none" w:sz="0" w:space="0" w:color="auto"/>
                        <w:right w:val="none" w:sz="0" w:space="0" w:color="auto"/>
                      </w:divBdr>
                      <w:divsChild>
                        <w:div w:id="1816144123">
                          <w:marLeft w:val="0"/>
                          <w:marRight w:val="0"/>
                          <w:marTop w:val="0"/>
                          <w:marBottom w:val="0"/>
                          <w:divBdr>
                            <w:top w:val="none" w:sz="0" w:space="0" w:color="auto"/>
                            <w:left w:val="none" w:sz="0" w:space="0" w:color="auto"/>
                            <w:bottom w:val="none" w:sz="0" w:space="0" w:color="auto"/>
                            <w:right w:val="none" w:sz="0" w:space="0" w:color="auto"/>
                          </w:divBdr>
                          <w:divsChild>
                            <w:div w:id="1295217555">
                              <w:marLeft w:val="0"/>
                              <w:marRight w:val="0"/>
                              <w:marTop w:val="0"/>
                              <w:marBottom w:val="0"/>
                              <w:divBdr>
                                <w:top w:val="none" w:sz="0" w:space="0" w:color="auto"/>
                                <w:left w:val="none" w:sz="0" w:space="0" w:color="auto"/>
                                <w:bottom w:val="none" w:sz="0" w:space="0" w:color="auto"/>
                                <w:right w:val="none" w:sz="0" w:space="0" w:color="auto"/>
                              </w:divBdr>
                              <w:divsChild>
                                <w:div w:id="1648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93009">
          <w:marLeft w:val="0"/>
          <w:marRight w:val="0"/>
          <w:marTop w:val="0"/>
          <w:marBottom w:val="0"/>
          <w:divBdr>
            <w:top w:val="none" w:sz="0" w:space="0" w:color="auto"/>
            <w:left w:val="none" w:sz="0" w:space="0" w:color="auto"/>
            <w:bottom w:val="none" w:sz="0" w:space="0" w:color="auto"/>
            <w:right w:val="none" w:sz="0" w:space="0" w:color="auto"/>
          </w:divBdr>
          <w:divsChild>
            <w:div w:id="1286082555">
              <w:marLeft w:val="0"/>
              <w:marRight w:val="0"/>
              <w:marTop w:val="0"/>
              <w:marBottom w:val="0"/>
              <w:divBdr>
                <w:top w:val="none" w:sz="0" w:space="0" w:color="auto"/>
                <w:left w:val="none" w:sz="0" w:space="0" w:color="auto"/>
                <w:bottom w:val="none" w:sz="0" w:space="0" w:color="auto"/>
                <w:right w:val="none" w:sz="0" w:space="0" w:color="auto"/>
              </w:divBdr>
              <w:divsChild>
                <w:div w:id="1267153869">
                  <w:marLeft w:val="0"/>
                  <w:marRight w:val="0"/>
                  <w:marTop w:val="0"/>
                  <w:marBottom w:val="0"/>
                  <w:divBdr>
                    <w:top w:val="none" w:sz="0" w:space="0" w:color="auto"/>
                    <w:left w:val="none" w:sz="0" w:space="0" w:color="auto"/>
                    <w:bottom w:val="none" w:sz="0" w:space="0" w:color="auto"/>
                    <w:right w:val="none" w:sz="0" w:space="0" w:color="auto"/>
                  </w:divBdr>
                  <w:divsChild>
                    <w:div w:id="2007130137">
                      <w:marLeft w:val="0"/>
                      <w:marRight w:val="0"/>
                      <w:marTop w:val="0"/>
                      <w:marBottom w:val="0"/>
                      <w:divBdr>
                        <w:top w:val="none" w:sz="0" w:space="0" w:color="auto"/>
                        <w:left w:val="none" w:sz="0" w:space="0" w:color="auto"/>
                        <w:bottom w:val="none" w:sz="0" w:space="0" w:color="auto"/>
                        <w:right w:val="none" w:sz="0" w:space="0" w:color="auto"/>
                      </w:divBdr>
                      <w:divsChild>
                        <w:div w:id="831679318">
                          <w:marLeft w:val="0"/>
                          <w:marRight w:val="0"/>
                          <w:marTop w:val="0"/>
                          <w:marBottom w:val="0"/>
                          <w:divBdr>
                            <w:top w:val="none" w:sz="0" w:space="0" w:color="auto"/>
                            <w:left w:val="none" w:sz="0" w:space="0" w:color="auto"/>
                            <w:bottom w:val="none" w:sz="0" w:space="0" w:color="auto"/>
                            <w:right w:val="none" w:sz="0" w:space="0" w:color="auto"/>
                          </w:divBdr>
                          <w:divsChild>
                            <w:div w:id="11152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602380">
          <w:marLeft w:val="0"/>
          <w:marRight w:val="0"/>
          <w:marTop w:val="0"/>
          <w:marBottom w:val="0"/>
          <w:divBdr>
            <w:top w:val="none" w:sz="0" w:space="0" w:color="auto"/>
            <w:left w:val="none" w:sz="0" w:space="0" w:color="auto"/>
            <w:bottom w:val="none" w:sz="0" w:space="0" w:color="auto"/>
            <w:right w:val="none" w:sz="0" w:space="0" w:color="auto"/>
          </w:divBdr>
          <w:divsChild>
            <w:div w:id="1575042152">
              <w:marLeft w:val="0"/>
              <w:marRight w:val="0"/>
              <w:marTop w:val="0"/>
              <w:marBottom w:val="0"/>
              <w:divBdr>
                <w:top w:val="none" w:sz="0" w:space="0" w:color="auto"/>
                <w:left w:val="none" w:sz="0" w:space="0" w:color="auto"/>
                <w:bottom w:val="none" w:sz="0" w:space="0" w:color="auto"/>
                <w:right w:val="none" w:sz="0" w:space="0" w:color="auto"/>
              </w:divBdr>
              <w:divsChild>
                <w:div w:id="1472559445">
                  <w:marLeft w:val="0"/>
                  <w:marRight w:val="0"/>
                  <w:marTop w:val="0"/>
                  <w:marBottom w:val="0"/>
                  <w:divBdr>
                    <w:top w:val="none" w:sz="0" w:space="0" w:color="auto"/>
                    <w:left w:val="none" w:sz="0" w:space="0" w:color="auto"/>
                    <w:bottom w:val="none" w:sz="0" w:space="0" w:color="auto"/>
                    <w:right w:val="none" w:sz="0" w:space="0" w:color="auto"/>
                  </w:divBdr>
                  <w:divsChild>
                    <w:div w:id="1462533461">
                      <w:marLeft w:val="0"/>
                      <w:marRight w:val="0"/>
                      <w:marTop w:val="0"/>
                      <w:marBottom w:val="0"/>
                      <w:divBdr>
                        <w:top w:val="none" w:sz="0" w:space="0" w:color="auto"/>
                        <w:left w:val="none" w:sz="0" w:space="0" w:color="auto"/>
                        <w:bottom w:val="none" w:sz="0" w:space="0" w:color="auto"/>
                        <w:right w:val="none" w:sz="0" w:space="0" w:color="auto"/>
                      </w:divBdr>
                      <w:divsChild>
                        <w:div w:id="1535069915">
                          <w:marLeft w:val="0"/>
                          <w:marRight w:val="0"/>
                          <w:marTop w:val="0"/>
                          <w:marBottom w:val="0"/>
                          <w:divBdr>
                            <w:top w:val="none" w:sz="0" w:space="0" w:color="auto"/>
                            <w:left w:val="none" w:sz="0" w:space="0" w:color="auto"/>
                            <w:bottom w:val="none" w:sz="0" w:space="0" w:color="auto"/>
                            <w:right w:val="none" w:sz="0" w:space="0" w:color="auto"/>
                          </w:divBdr>
                          <w:divsChild>
                            <w:div w:id="1474443203">
                              <w:marLeft w:val="0"/>
                              <w:marRight w:val="0"/>
                              <w:marTop w:val="0"/>
                              <w:marBottom w:val="0"/>
                              <w:divBdr>
                                <w:top w:val="none" w:sz="0" w:space="0" w:color="auto"/>
                                <w:left w:val="none" w:sz="0" w:space="0" w:color="auto"/>
                                <w:bottom w:val="none" w:sz="0" w:space="0" w:color="auto"/>
                                <w:right w:val="none" w:sz="0" w:space="0" w:color="auto"/>
                              </w:divBdr>
                              <w:divsChild>
                                <w:div w:id="109459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167">
          <w:marLeft w:val="0"/>
          <w:marRight w:val="0"/>
          <w:marTop w:val="0"/>
          <w:marBottom w:val="0"/>
          <w:divBdr>
            <w:top w:val="none" w:sz="0" w:space="0" w:color="auto"/>
            <w:left w:val="none" w:sz="0" w:space="0" w:color="auto"/>
            <w:bottom w:val="none" w:sz="0" w:space="0" w:color="auto"/>
            <w:right w:val="none" w:sz="0" w:space="0" w:color="auto"/>
          </w:divBdr>
          <w:divsChild>
            <w:div w:id="1649435952">
              <w:marLeft w:val="0"/>
              <w:marRight w:val="0"/>
              <w:marTop w:val="0"/>
              <w:marBottom w:val="0"/>
              <w:divBdr>
                <w:top w:val="none" w:sz="0" w:space="0" w:color="auto"/>
                <w:left w:val="none" w:sz="0" w:space="0" w:color="auto"/>
                <w:bottom w:val="none" w:sz="0" w:space="0" w:color="auto"/>
                <w:right w:val="none" w:sz="0" w:space="0" w:color="auto"/>
              </w:divBdr>
              <w:divsChild>
                <w:div w:id="1727603234">
                  <w:marLeft w:val="0"/>
                  <w:marRight w:val="0"/>
                  <w:marTop w:val="0"/>
                  <w:marBottom w:val="0"/>
                  <w:divBdr>
                    <w:top w:val="none" w:sz="0" w:space="0" w:color="auto"/>
                    <w:left w:val="none" w:sz="0" w:space="0" w:color="auto"/>
                    <w:bottom w:val="none" w:sz="0" w:space="0" w:color="auto"/>
                    <w:right w:val="none" w:sz="0" w:space="0" w:color="auto"/>
                  </w:divBdr>
                  <w:divsChild>
                    <w:div w:id="1270966482">
                      <w:marLeft w:val="0"/>
                      <w:marRight w:val="0"/>
                      <w:marTop w:val="0"/>
                      <w:marBottom w:val="0"/>
                      <w:divBdr>
                        <w:top w:val="none" w:sz="0" w:space="0" w:color="auto"/>
                        <w:left w:val="none" w:sz="0" w:space="0" w:color="auto"/>
                        <w:bottom w:val="none" w:sz="0" w:space="0" w:color="auto"/>
                        <w:right w:val="none" w:sz="0" w:space="0" w:color="auto"/>
                      </w:divBdr>
                      <w:divsChild>
                        <w:div w:id="736128006">
                          <w:marLeft w:val="0"/>
                          <w:marRight w:val="0"/>
                          <w:marTop w:val="0"/>
                          <w:marBottom w:val="0"/>
                          <w:divBdr>
                            <w:top w:val="none" w:sz="0" w:space="0" w:color="auto"/>
                            <w:left w:val="none" w:sz="0" w:space="0" w:color="auto"/>
                            <w:bottom w:val="none" w:sz="0" w:space="0" w:color="auto"/>
                            <w:right w:val="none" w:sz="0" w:space="0" w:color="auto"/>
                          </w:divBdr>
                          <w:divsChild>
                            <w:div w:id="11179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0154">
                  <w:marLeft w:val="0"/>
                  <w:marRight w:val="0"/>
                  <w:marTop w:val="0"/>
                  <w:marBottom w:val="0"/>
                  <w:divBdr>
                    <w:top w:val="none" w:sz="0" w:space="0" w:color="auto"/>
                    <w:left w:val="none" w:sz="0" w:space="0" w:color="auto"/>
                    <w:bottom w:val="none" w:sz="0" w:space="0" w:color="auto"/>
                    <w:right w:val="none" w:sz="0" w:space="0" w:color="auto"/>
                  </w:divBdr>
                  <w:divsChild>
                    <w:div w:id="275258590">
                      <w:marLeft w:val="0"/>
                      <w:marRight w:val="0"/>
                      <w:marTop w:val="0"/>
                      <w:marBottom w:val="0"/>
                      <w:divBdr>
                        <w:top w:val="none" w:sz="0" w:space="0" w:color="auto"/>
                        <w:left w:val="none" w:sz="0" w:space="0" w:color="auto"/>
                        <w:bottom w:val="none" w:sz="0" w:space="0" w:color="auto"/>
                        <w:right w:val="none" w:sz="0" w:space="0" w:color="auto"/>
                      </w:divBdr>
                      <w:divsChild>
                        <w:div w:id="1296105843">
                          <w:marLeft w:val="0"/>
                          <w:marRight w:val="0"/>
                          <w:marTop w:val="0"/>
                          <w:marBottom w:val="0"/>
                          <w:divBdr>
                            <w:top w:val="none" w:sz="0" w:space="0" w:color="auto"/>
                            <w:left w:val="none" w:sz="0" w:space="0" w:color="auto"/>
                            <w:bottom w:val="none" w:sz="0" w:space="0" w:color="auto"/>
                            <w:right w:val="none" w:sz="0" w:space="0" w:color="auto"/>
                          </w:divBdr>
                          <w:divsChild>
                            <w:div w:id="79110563">
                              <w:marLeft w:val="0"/>
                              <w:marRight w:val="0"/>
                              <w:marTop w:val="0"/>
                              <w:marBottom w:val="0"/>
                              <w:divBdr>
                                <w:top w:val="none" w:sz="0" w:space="0" w:color="auto"/>
                                <w:left w:val="none" w:sz="0" w:space="0" w:color="auto"/>
                                <w:bottom w:val="none" w:sz="0" w:space="0" w:color="auto"/>
                                <w:right w:val="none" w:sz="0" w:space="0" w:color="auto"/>
                              </w:divBdr>
                              <w:divsChild>
                                <w:div w:id="1565146210">
                                  <w:marLeft w:val="0"/>
                                  <w:marRight w:val="0"/>
                                  <w:marTop w:val="0"/>
                                  <w:marBottom w:val="0"/>
                                  <w:divBdr>
                                    <w:top w:val="none" w:sz="0" w:space="0" w:color="auto"/>
                                    <w:left w:val="none" w:sz="0" w:space="0" w:color="auto"/>
                                    <w:bottom w:val="none" w:sz="0" w:space="0" w:color="auto"/>
                                    <w:right w:val="none" w:sz="0" w:space="0" w:color="auto"/>
                                  </w:divBdr>
                                  <w:divsChild>
                                    <w:div w:id="19836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23866">
          <w:marLeft w:val="0"/>
          <w:marRight w:val="0"/>
          <w:marTop w:val="0"/>
          <w:marBottom w:val="0"/>
          <w:divBdr>
            <w:top w:val="none" w:sz="0" w:space="0" w:color="auto"/>
            <w:left w:val="none" w:sz="0" w:space="0" w:color="auto"/>
            <w:bottom w:val="none" w:sz="0" w:space="0" w:color="auto"/>
            <w:right w:val="none" w:sz="0" w:space="0" w:color="auto"/>
          </w:divBdr>
          <w:divsChild>
            <w:div w:id="302582421">
              <w:marLeft w:val="0"/>
              <w:marRight w:val="0"/>
              <w:marTop w:val="0"/>
              <w:marBottom w:val="0"/>
              <w:divBdr>
                <w:top w:val="none" w:sz="0" w:space="0" w:color="auto"/>
                <w:left w:val="none" w:sz="0" w:space="0" w:color="auto"/>
                <w:bottom w:val="none" w:sz="0" w:space="0" w:color="auto"/>
                <w:right w:val="none" w:sz="0" w:space="0" w:color="auto"/>
              </w:divBdr>
              <w:divsChild>
                <w:div w:id="410542898">
                  <w:marLeft w:val="0"/>
                  <w:marRight w:val="0"/>
                  <w:marTop w:val="0"/>
                  <w:marBottom w:val="0"/>
                  <w:divBdr>
                    <w:top w:val="none" w:sz="0" w:space="0" w:color="auto"/>
                    <w:left w:val="none" w:sz="0" w:space="0" w:color="auto"/>
                    <w:bottom w:val="none" w:sz="0" w:space="0" w:color="auto"/>
                    <w:right w:val="none" w:sz="0" w:space="0" w:color="auto"/>
                  </w:divBdr>
                  <w:divsChild>
                    <w:div w:id="1302493640">
                      <w:marLeft w:val="0"/>
                      <w:marRight w:val="0"/>
                      <w:marTop w:val="0"/>
                      <w:marBottom w:val="0"/>
                      <w:divBdr>
                        <w:top w:val="none" w:sz="0" w:space="0" w:color="auto"/>
                        <w:left w:val="none" w:sz="0" w:space="0" w:color="auto"/>
                        <w:bottom w:val="none" w:sz="0" w:space="0" w:color="auto"/>
                        <w:right w:val="none" w:sz="0" w:space="0" w:color="auto"/>
                      </w:divBdr>
                      <w:divsChild>
                        <w:div w:id="1795170041">
                          <w:marLeft w:val="0"/>
                          <w:marRight w:val="0"/>
                          <w:marTop w:val="0"/>
                          <w:marBottom w:val="0"/>
                          <w:divBdr>
                            <w:top w:val="none" w:sz="0" w:space="0" w:color="auto"/>
                            <w:left w:val="none" w:sz="0" w:space="0" w:color="auto"/>
                            <w:bottom w:val="none" w:sz="0" w:space="0" w:color="auto"/>
                            <w:right w:val="none" w:sz="0" w:space="0" w:color="auto"/>
                          </w:divBdr>
                          <w:divsChild>
                            <w:div w:id="1579092865">
                              <w:marLeft w:val="0"/>
                              <w:marRight w:val="0"/>
                              <w:marTop w:val="0"/>
                              <w:marBottom w:val="0"/>
                              <w:divBdr>
                                <w:top w:val="none" w:sz="0" w:space="0" w:color="auto"/>
                                <w:left w:val="none" w:sz="0" w:space="0" w:color="auto"/>
                                <w:bottom w:val="none" w:sz="0" w:space="0" w:color="auto"/>
                                <w:right w:val="none" w:sz="0" w:space="0" w:color="auto"/>
                              </w:divBdr>
                              <w:divsChild>
                                <w:div w:id="11825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6054">
          <w:marLeft w:val="0"/>
          <w:marRight w:val="0"/>
          <w:marTop w:val="0"/>
          <w:marBottom w:val="0"/>
          <w:divBdr>
            <w:top w:val="none" w:sz="0" w:space="0" w:color="auto"/>
            <w:left w:val="none" w:sz="0" w:space="0" w:color="auto"/>
            <w:bottom w:val="none" w:sz="0" w:space="0" w:color="auto"/>
            <w:right w:val="none" w:sz="0" w:space="0" w:color="auto"/>
          </w:divBdr>
          <w:divsChild>
            <w:div w:id="83692849">
              <w:marLeft w:val="0"/>
              <w:marRight w:val="0"/>
              <w:marTop w:val="0"/>
              <w:marBottom w:val="0"/>
              <w:divBdr>
                <w:top w:val="none" w:sz="0" w:space="0" w:color="auto"/>
                <w:left w:val="none" w:sz="0" w:space="0" w:color="auto"/>
                <w:bottom w:val="none" w:sz="0" w:space="0" w:color="auto"/>
                <w:right w:val="none" w:sz="0" w:space="0" w:color="auto"/>
              </w:divBdr>
              <w:divsChild>
                <w:div w:id="16589953">
                  <w:marLeft w:val="0"/>
                  <w:marRight w:val="0"/>
                  <w:marTop w:val="0"/>
                  <w:marBottom w:val="0"/>
                  <w:divBdr>
                    <w:top w:val="none" w:sz="0" w:space="0" w:color="auto"/>
                    <w:left w:val="none" w:sz="0" w:space="0" w:color="auto"/>
                    <w:bottom w:val="none" w:sz="0" w:space="0" w:color="auto"/>
                    <w:right w:val="none" w:sz="0" w:space="0" w:color="auto"/>
                  </w:divBdr>
                  <w:divsChild>
                    <w:div w:id="455876954">
                      <w:marLeft w:val="0"/>
                      <w:marRight w:val="0"/>
                      <w:marTop w:val="0"/>
                      <w:marBottom w:val="0"/>
                      <w:divBdr>
                        <w:top w:val="none" w:sz="0" w:space="0" w:color="auto"/>
                        <w:left w:val="none" w:sz="0" w:space="0" w:color="auto"/>
                        <w:bottom w:val="none" w:sz="0" w:space="0" w:color="auto"/>
                        <w:right w:val="none" w:sz="0" w:space="0" w:color="auto"/>
                      </w:divBdr>
                      <w:divsChild>
                        <w:div w:id="1223560157">
                          <w:marLeft w:val="0"/>
                          <w:marRight w:val="0"/>
                          <w:marTop w:val="0"/>
                          <w:marBottom w:val="0"/>
                          <w:divBdr>
                            <w:top w:val="none" w:sz="0" w:space="0" w:color="auto"/>
                            <w:left w:val="none" w:sz="0" w:space="0" w:color="auto"/>
                            <w:bottom w:val="none" w:sz="0" w:space="0" w:color="auto"/>
                            <w:right w:val="none" w:sz="0" w:space="0" w:color="auto"/>
                          </w:divBdr>
                          <w:divsChild>
                            <w:div w:id="15804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39416438">
      <w:bodyDiv w:val="1"/>
      <w:marLeft w:val="0"/>
      <w:marRight w:val="0"/>
      <w:marTop w:val="0"/>
      <w:marBottom w:val="0"/>
      <w:divBdr>
        <w:top w:val="none" w:sz="0" w:space="0" w:color="auto"/>
        <w:left w:val="none" w:sz="0" w:space="0" w:color="auto"/>
        <w:bottom w:val="none" w:sz="0" w:space="0" w:color="auto"/>
        <w:right w:val="none" w:sz="0" w:space="0" w:color="auto"/>
      </w:divBdr>
    </w:div>
    <w:div w:id="1140225564">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52487567">
      <w:bodyDiv w:val="1"/>
      <w:marLeft w:val="0"/>
      <w:marRight w:val="0"/>
      <w:marTop w:val="0"/>
      <w:marBottom w:val="0"/>
      <w:divBdr>
        <w:top w:val="none" w:sz="0" w:space="0" w:color="auto"/>
        <w:left w:val="none" w:sz="0" w:space="0" w:color="auto"/>
        <w:bottom w:val="none" w:sz="0" w:space="0" w:color="auto"/>
        <w:right w:val="none" w:sz="0" w:space="0" w:color="auto"/>
      </w:divBdr>
    </w:div>
    <w:div w:id="135981899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85642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8954705">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77679511">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93537388">
      <w:bodyDiv w:val="1"/>
      <w:marLeft w:val="0"/>
      <w:marRight w:val="0"/>
      <w:marTop w:val="0"/>
      <w:marBottom w:val="0"/>
      <w:divBdr>
        <w:top w:val="none" w:sz="0" w:space="0" w:color="auto"/>
        <w:left w:val="none" w:sz="0" w:space="0" w:color="auto"/>
        <w:bottom w:val="none" w:sz="0" w:space="0" w:color="auto"/>
        <w:right w:val="none" w:sz="0" w:space="0" w:color="auto"/>
      </w:divBdr>
    </w:div>
    <w:div w:id="1975021557">
      <w:bodyDiv w:val="1"/>
      <w:marLeft w:val="0"/>
      <w:marRight w:val="0"/>
      <w:marTop w:val="0"/>
      <w:marBottom w:val="0"/>
      <w:divBdr>
        <w:top w:val="none" w:sz="0" w:space="0" w:color="auto"/>
        <w:left w:val="none" w:sz="0" w:space="0" w:color="auto"/>
        <w:bottom w:val="none" w:sz="0" w:space="0" w:color="auto"/>
        <w:right w:val="none" w:sz="0" w:space="0" w:color="auto"/>
      </w:divBdr>
      <w:divsChild>
        <w:div w:id="1627809627">
          <w:marLeft w:val="0"/>
          <w:marRight w:val="0"/>
          <w:marTop w:val="0"/>
          <w:marBottom w:val="0"/>
          <w:divBdr>
            <w:top w:val="none" w:sz="0" w:space="0" w:color="auto"/>
            <w:left w:val="none" w:sz="0" w:space="0" w:color="auto"/>
            <w:bottom w:val="none" w:sz="0" w:space="0" w:color="auto"/>
            <w:right w:val="none" w:sz="0" w:space="0" w:color="auto"/>
          </w:divBdr>
          <w:divsChild>
            <w:div w:id="488524297">
              <w:marLeft w:val="0"/>
              <w:marRight w:val="0"/>
              <w:marTop w:val="0"/>
              <w:marBottom w:val="0"/>
              <w:divBdr>
                <w:top w:val="none" w:sz="0" w:space="0" w:color="auto"/>
                <w:left w:val="none" w:sz="0" w:space="0" w:color="auto"/>
                <w:bottom w:val="none" w:sz="0" w:space="0" w:color="auto"/>
                <w:right w:val="none" w:sz="0" w:space="0" w:color="auto"/>
              </w:divBdr>
              <w:divsChild>
                <w:div w:id="1490247611">
                  <w:marLeft w:val="0"/>
                  <w:marRight w:val="0"/>
                  <w:marTop w:val="0"/>
                  <w:marBottom w:val="0"/>
                  <w:divBdr>
                    <w:top w:val="none" w:sz="0" w:space="0" w:color="auto"/>
                    <w:left w:val="none" w:sz="0" w:space="0" w:color="auto"/>
                    <w:bottom w:val="none" w:sz="0" w:space="0" w:color="auto"/>
                    <w:right w:val="none" w:sz="0" w:space="0" w:color="auto"/>
                  </w:divBdr>
                  <w:divsChild>
                    <w:div w:id="990980935">
                      <w:marLeft w:val="0"/>
                      <w:marRight w:val="0"/>
                      <w:marTop w:val="0"/>
                      <w:marBottom w:val="0"/>
                      <w:divBdr>
                        <w:top w:val="none" w:sz="0" w:space="0" w:color="auto"/>
                        <w:left w:val="none" w:sz="0" w:space="0" w:color="auto"/>
                        <w:bottom w:val="none" w:sz="0" w:space="0" w:color="auto"/>
                        <w:right w:val="none" w:sz="0" w:space="0" w:color="auto"/>
                      </w:divBdr>
                      <w:divsChild>
                        <w:div w:id="954362759">
                          <w:marLeft w:val="0"/>
                          <w:marRight w:val="0"/>
                          <w:marTop w:val="0"/>
                          <w:marBottom w:val="0"/>
                          <w:divBdr>
                            <w:top w:val="none" w:sz="0" w:space="0" w:color="auto"/>
                            <w:left w:val="none" w:sz="0" w:space="0" w:color="auto"/>
                            <w:bottom w:val="none" w:sz="0" w:space="0" w:color="auto"/>
                            <w:right w:val="none" w:sz="0" w:space="0" w:color="auto"/>
                          </w:divBdr>
                          <w:divsChild>
                            <w:div w:id="2088110089">
                              <w:marLeft w:val="0"/>
                              <w:marRight w:val="0"/>
                              <w:marTop w:val="0"/>
                              <w:marBottom w:val="0"/>
                              <w:divBdr>
                                <w:top w:val="none" w:sz="0" w:space="0" w:color="auto"/>
                                <w:left w:val="none" w:sz="0" w:space="0" w:color="auto"/>
                                <w:bottom w:val="none" w:sz="0" w:space="0" w:color="auto"/>
                                <w:right w:val="none" w:sz="0" w:space="0" w:color="auto"/>
                              </w:divBdr>
                              <w:divsChild>
                                <w:div w:id="983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611114">
          <w:marLeft w:val="0"/>
          <w:marRight w:val="0"/>
          <w:marTop w:val="0"/>
          <w:marBottom w:val="0"/>
          <w:divBdr>
            <w:top w:val="none" w:sz="0" w:space="0" w:color="auto"/>
            <w:left w:val="none" w:sz="0" w:space="0" w:color="auto"/>
            <w:bottom w:val="none" w:sz="0" w:space="0" w:color="auto"/>
            <w:right w:val="none" w:sz="0" w:space="0" w:color="auto"/>
          </w:divBdr>
          <w:divsChild>
            <w:div w:id="1406957445">
              <w:marLeft w:val="0"/>
              <w:marRight w:val="0"/>
              <w:marTop w:val="0"/>
              <w:marBottom w:val="0"/>
              <w:divBdr>
                <w:top w:val="none" w:sz="0" w:space="0" w:color="auto"/>
                <w:left w:val="none" w:sz="0" w:space="0" w:color="auto"/>
                <w:bottom w:val="none" w:sz="0" w:space="0" w:color="auto"/>
                <w:right w:val="none" w:sz="0" w:space="0" w:color="auto"/>
              </w:divBdr>
              <w:divsChild>
                <w:div w:id="1126241560">
                  <w:marLeft w:val="0"/>
                  <w:marRight w:val="0"/>
                  <w:marTop w:val="0"/>
                  <w:marBottom w:val="0"/>
                  <w:divBdr>
                    <w:top w:val="none" w:sz="0" w:space="0" w:color="auto"/>
                    <w:left w:val="none" w:sz="0" w:space="0" w:color="auto"/>
                    <w:bottom w:val="none" w:sz="0" w:space="0" w:color="auto"/>
                    <w:right w:val="none" w:sz="0" w:space="0" w:color="auto"/>
                  </w:divBdr>
                  <w:divsChild>
                    <w:div w:id="251398026">
                      <w:marLeft w:val="0"/>
                      <w:marRight w:val="0"/>
                      <w:marTop w:val="0"/>
                      <w:marBottom w:val="0"/>
                      <w:divBdr>
                        <w:top w:val="none" w:sz="0" w:space="0" w:color="auto"/>
                        <w:left w:val="none" w:sz="0" w:space="0" w:color="auto"/>
                        <w:bottom w:val="none" w:sz="0" w:space="0" w:color="auto"/>
                        <w:right w:val="none" w:sz="0" w:space="0" w:color="auto"/>
                      </w:divBdr>
                      <w:divsChild>
                        <w:div w:id="98572470">
                          <w:marLeft w:val="0"/>
                          <w:marRight w:val="0"/>
                          <w:marTop w:val="0"/>
                          <w:marBottom w:val="0"/>
                          <w:divBdr>
                            <w:top w:val="none" w:sz="0" w:space="0" w:color="auto"/>
                            <w:left w:val="none" w:sz="0" w:space="0" w:color="auto"/>
                            <w:bottom w:val="none" w:sz="0" w:space="0" w:color="auto"/>
                            <w:right w:val="none" w:sz="0" w:space="0" w:color="auto"/>
                          </w:divBdr>
                          <w:divsChild>
                            <w:div w:id="9538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72030">
          <w:marLeft w:val="0"/>
          <w:marRight w:val="0"/>
          <w:marTop w:val="0"/>
          <w:marBottom w:val="0"/>
          <w:divBdr>
            <w:top w:val="none" w:sz="0" w:space="0" w:color="auto"/>
            <w:left w:val="none" w:sz="0" w:space="0" w:color="auto"/>
            <w:bottom w:val="none" w:sz="0" w:space="0" w:color="auto"/>
            <w:right w:val="none" w:sz="0" w:space="0" w:color="auto"/>
          </w:divBdr>
          <w:divsChild>
            <w:div w:id="1558201778">
              <w:marLeft w:val="0"/>
              <w:marRight w:val="0"/>
              <w:marTop w:val="0"/>
              <w:marBottom w:val="0"/>
              <w:divBdr>
                <w:top w:val="none" w:sz="0" w:space="0" w:color="auto"/>
                <w:left w:val="none" w:sz="0" w:space="0" w:color="auto"/>
                <w:bottom w:val="none" w:sz="0" w:space="0" w:color="auto"/>
                <w:right w:val="none" w:sz="0" w:space="0" w:color="auto"/>
              </w:divBdr>
              <w:divsChild>
                <w:div w:id="1428847403">
                  <w:marLeft w:val="0"/>
                  <w:marRight w:val="0"/>
                  <w:marTop w:val="0"/>
                  <w:marBottom w:val="0"/>
                  <w:divBdr>
                    <w:top w:val="none" w:sz="0" w:space="0" w:color="auto"/>
                    <w:left w:val="none" w:sz="0" w:space="0" w:color="auto"/>
                    <w:bottom w:val="none" w:sz="0" w:space="0" w:color="auto"/>
                    <w:right w:val="none" w:sz="0" w:space="0" w:color="auto"/>
                  </w:divBdr>
                  <w:divsChild>
                    <w:div w:id="552084671">
                      <w:marLeft w:val="0"/>
                      <w:marRight w:val="0"/>
                      <w:marTop w:val="0"/>
                      <w:marBottom w:val="0"/>
                      <w:divBdr>
                        <w:top w:val="none" w:sz="0" w:space="0" w:color="auto"/>
                        <w:left w:val="none" w:sz="0" w:space="0" w:color="auto"/>
                        <w:bottom w:val="none" w:sz="0" w:space="0" w:color="auto"/>
                        <w:right w:val="none" w:sz="0" w:space="0" w:color="auto"/>
                      </w:divBdr>
                      <w:divsChild>
                        <w:div w:id="1914464721">
                          <w:marLeft w:val="0"/>
                          <w:marRight w:val="0"/>
                          <w:marTop w:val="0"/>
                          <w:marBottom w:val="0"/>
                          <w:divBdr>
                            <w:top w:val="none" w:sz="0" w:space="0" w:color="auto"/>
                            <w:left w:val="none" w:sz="0" w:space="0" w:color="auto"/>
                            <w:bottom w:val="none" w:sz="0" w:space="0" w:color="auto"/>
                            <w:right w:val="none" w:sz="0" w:space="0" w:color="auto"/>
                          </w:divBdr>
                          <w:divsChild>
                            <w:div w:id="1819152011">
                              <w:marLeft w:val="0"/>
                              <w:marRight w:val="0"/>
                              <w:marTop w:val="0"/>
                              <w:marBottom w:val="0"/>
                              <w:divBdr>
                                <w:top w:val="none" w:sz="0" w:space="0" w:color="auto"/>
                                <w:left w:val="none" w:sz="0" w:space="0" w:color="auto"/>
                                <w:bottom w:val="none" w:sz="0" w:space="0" w:color="auto"/>
                                <w:right w:val="none" w:sz="0" w:space="0" w:color="auto"/>
                              </w:divBdr>
                              <w:divsChild>
                                <w:div w:id="15858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69149">
          <w:marLeft w:val="0"/>
          <w:marRight w:val="0"/>
          <w:marTop w:val="0"/>
          <w:marBottom w:val="0"/>
          <w:divBdr>
            <w:top w:val="none" w:sz="0" w:space="0" w:color="auto"/>
            <w:left w:val="none" w:sz="0" w:space="0" w:color="auto"/>
            <w:bottom w:val="none" w:sz="0" w:space="0" w:color="auto"/>
            <w:right w:val="none" w:sz="0" w:space="0" w:color="auto"/>
          </w:divBdr>
          <w:divsChild>
            <w:div w:id="485635294">
              <w:marLeft w:val="0"/>
              <w:marRight w:val="0"/>
              <w:marTop w:val="0"/>
              <w:marBottom w:val="0"/>
              <w:divBdr>
                <w:top w:val="none" w:sz="0" w:space="0" w:color="auto"/>
                <w:left w:val="none" w:sz="0" w:space="0" w:color="auto"/>
                <w:bottom w:val="none" w:sz="0" w:space="0" w:color="auto"/>
                <w:right w:val="none" w:sz="0" w:space="0" w:color="auto"/>
              </w:divBdr>
              <w:divsChild>
                <w:div w:id="1391611964">
                  <w:marLeft w:val="0"/>
                  <w:marRight w:val="0"/>
                  <w:marTop w:val="0"/>
                  <w:marBottom w:val="0"/>
                  <w:divBdr>
                    <w:top w:val="none" w:sz="0" w:space="0" w:color="auto"/>
                    <w:left w:val="none" w:sz="0" w:space="0" w:color="auto"/>
                    <w:bottom w:val="none" w:sz="0" w:space="0" w:color="auto"/>
                    <w:right w:val="none" w:sz="0" w:space="0" w:color="auto"/>
                  </w:divBdr>
                  <w:divsChild>
                    <w:div w:id="29379525">
                      <w:marLeft w:val="0"/>
                      <w:marRight w:val="0"/>
                      <w:marTop w:val="0"/>
                      <w:marBottom w:val="0"/>
                      <w:divBdr>
                        <w:top w:val="none" w:sz="0" w:space="0" w:color="auto"/>
                        <w:left w:val="none" w:sz="0" w:space="0" w:color="auto"/>
                        <w:bottom w:val="none" w:sz="0" w:space="0" w:color="auto"/>
                        <w:right w:val="none" w:sz="0" w:space="0" w:color="auto"/>
                      </w:divBdr>
                      <w:divsChild>
                        <w:div w:id="1606419917">
                          <w:marLeft w:val="0"/>
                          <w:marRight w:val="0"/>
                          <w:marTop w:val="0"/>
                          <w:marBottom w:val="0"/>
                          <w:divBdr>
                            <w:top w:val="none" w:sz="0" w:space="0" w:color="auto"/>
                            <w:left w:val="none" w:sz="0" w:space="0" w:color="auto"/>
                            <w:bottom w:val="none" w:sz="0" w:space="0" w:color="auto"/>
                            <w:right w:val="none" w:sz="0" w:space="0" w:color="auto"/>
                          </w:divBdr>
                          <w:divsChild>
                            <w:div w:id="69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22306">
          <w:marLeft w:val="0"/>
          <w:marRight w:val="0"/>
          <w:marTop w:val="0"/>
          <w:marBottom w:val="0"/>
          <w:divBdr>
            <w:top w:val="none" w:sz="0" w:space="0" w:color="auto"/>
            <w:left w:val="none" w:sz="0" w:space="0" w:color="auto"/>
            <w:bottom w:val="none" w:sz="0" w:space="0" w:color="auto"/>
            <w:right w:val="none" w:sz="0" w:space="0" w:color="auto"/>
          </w:divBdr>
          <w:divsChild>
            <w:div w:id="690183320">
              <w:marLeft w:val="0"/>
              <w:marRight w:val="0"/>
              <w:marTop w:val="0"/>
              <w:marBottom w:val="0"/>
              <w:divBdr>
                <w:top w:val="none" w:sz="0" w:space="0" w:color="auto"/>
                <w:left w:val="none" w:sz="0" w:space="0" w:color="auto"/>
                <w:bottom w:val="none" w:sz="0" w:space="0" w:color="auto"/>
                <w:right w:val="none" w:sz="0" w:space="0" w:color="auto"/>
              </w:divBdr>
              <w:divsChild>
                <w:div w:id="188569060">
                  <w:marLeft w:val="0"/>
                  <w:marRight w:val="0"/>
                  <w:marTop w:val="0"/>
                  <w:marBottom w:val="0"/>
                  <w:divBdr>
                    <w:top w:val="none" w:sz="0" w:space="0" w:color="auto"/>
                    <w:left w:val="none" w:sz="0" w:space="0" w:color="auto"/>
                    <w:bottom w:val="none" w:sz="0" w:space="0" w:color="auto"/>
                    <w:right w:val="none" w:sz="0" w:space="0" w:color="auto"/>
                  </w:divBdr>
                  <w:divsChild>
                    <w:div w:id="1731686375">
                      <w:marLeft w:val="0"/>
                      <w:marRight w:val="0"/>
                      <w:marTop w:val="0"/>
                      <w:marBottom w:val="0"/>
                      <w:divBdr>
                        <w:top w:val="none" w:sz="0" w:space="0" w:color="auto"/>
                        <w:left w:val="none" w:sz="0" w:space="0" w:color="auto"/>
                        <w:bottom w:val="none" w:sz="0" w:space="0" w:color="auto"/>
                        <w:right w:val="none" w:sz="0" w:space="0" w:color="auto"/>
                      </w:divBdr>
                      <w:divsChild>
                        <w:div w:id="1417366836">
                          <w:marLeft w:val="0"/>
                          <w:marRight w:val="0"/>
                          <w:marTop w:val="0"/>
                          <w:marBottom w:val="0"/>
                          <w:divBdr>
                            <w:top w:val="none" w:sz="0" w:space="0" w:color="auto"/>
                            <w:left w:val="none" w:sz="0" w:space="0" w:color="auto"/>
                            <w:bottom w:val="none" w:sz="0" w:space="0" w:color="auto"/>
                            <w:right w:val="none" w:sz="0" w:space="0" w:color="auto"/>
                          </w:divBdr>
                          <w:divsChild>
                            <w:div w:id="1673338137">
                              <w:marLeft w:val="0"/>
                              <w:marRight w:val="0"/>
                              <w:marTop w:val="0"/>
                              <w:marBottom w:val="0"/>
                              <w:divBdr>
                                <w:top w:val="none" w:sz="0" w:space="0" w:color="auto"/>
                                <w:left w:val="none" w:sz="0" w:space="0" w:color="auto"/>
                                <w:bottom w:val="none" w:sz="0" w:space="0" w:color="auto"/>
                                <w:right w:val="none" w:sz="0" w:space="0" w:color="auto"/>
                              </w:divBdr>
                              <w:divsChild>
                                <w:div w:id="18202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664243">
          <w:marLeft w:val="0"/>
          <w:marRight w:val="0"/>
          <w:marTop w:val="0"/>
          <w:marBottom w:val="0"/>
          <w:divBdr>
            <w:top w:val="none" w:sz="0" w:space="0" w:color="auto"/>
            <w:left w:val="none" w:sz="0" w:space="0" w:color="auto"/>
            <w:bottom w:val="none" w:sz="0" w:space="0" w:color="auto"/>
            <w:right w:val="none" w:sz="0" w:space="0" w:color="auto"/>
          </w:divBdr>
          <w:divsChild>
            <w:div w:id="631716691">
              <w:marLeft w:val="0"/>
              <w:marRight w:val="0"/>
              <w:marTop w:val="0"/>
              <w:marBottom w:val="0"/>
              <w:divBdr>
                <w:top w:val="none" w:sz="0" w:space="0" w:color="auto"/>
                <w:left w:val="none" w:sz="0" w:space="0" w:color="auto"/>
                <w:bottom w:val="none" w:sz="0" w:space="0" w:color="auto"/>
                <w:right w:val="none" w:sz="0" w:space="0" w:color="auto"/>
              </w:divBdr>
              <w:divsChild>
                <w:div w:id="723528528">
                  <w:marLeft w:val="0"/>
                  <w:marRight w:val="0"/>
                  <w:marTop w:val="0"/>
                  <w:marBottom w:val="0"/>
                  <w:divBdr>
                    <w:top w:val="none" w:sz="0" w:space="0" w:color="auto"/>
                    <w:left w:val="none" w:sz="0" w:space="0" w:color="auto"/>
                    <w:bottom w:val="none" w:sz="0" w:space="0" w:color="auto"/>
                    <w:right w:val="none" w:sz="0" w:space="0" w:color="auto"/>
                  </w:divBdr>
                  <w:divsChild>
                    <w:div w:id="999307843">
                      <w:marLeft w:val="0"/>
                      <w:marRight w:val="0"/>
                      <w:marTop w:val="0"/>
                      <w:marBottom w:val="0"/>
                      <w:divBdr>
                        <w:top w:val="none" w:sz="0" w:space="0" w:color="auto"/>
                        <w:left w:val="none" w:sz="0" w:space="0" w:color="auto"/>
                        <w:bottom w:val="none" w:sz="0" w:space="0" w:color="auto"/>
                        <w:right w:val="none" w:sz="0" w:space="0" w:color="auto"/>
                      </w:divBdr>
                      <w:divsChild>
                        <w:div w:id="2047486253">
                          <w:marLeft w:val="0"/>
                          <w:marRight w:val="0"/>
                          <w:marTop w:val="0"/>
                          <w:marBottom w:val="0"/>
                          <w:divBdr>
                            <w:top w:val="none" w:sz="0" w:space="0" w:color="auto"/>
                            <w:left w:val="none" w:sz="0" w:space="0" w:color="auto"/>
                            <w:bottom w:val="none" w:sz="0" w:space="0" w:color="auto"/>
                            <w:right w:val="none" w:sz="0" w:space="0" w:color="auto"/>
                          </w:divBdr>
                          <w:divsChild>
                            <w:div w:id="1536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1365">
          <w:marLeft w:val="0"/>
          <w:marRight w:val="0"/>
          <w:marTop w:val="0"/>
          <w:marBottom w:val="0"/>
          <w:divBdr>
            <w:top w:val="none" w:sz="0" w:space="0" w:color="auto"/>
            <w:left w:val="none" w:sz="0" w:space="0" w:color="auto"/>
            <w:bottom w:val="none" w:sz="0" w:space="0" w:color="auto"/>
            <w:right w:val="none" w:sz="0" w:space="0" w:color="auto"/>
          </w:divBdr>
          <w:divsChild>
            <w:div w:id="1884243675">
              <w:marLeft w:val="0"/>
              <w:marRight w:val="0"/>
              <w:marTop w:val="0"/>
              <w:marBottom w:val="0"/>
              <w:divBdr>
                <w:top w:val="none" w:sz="0" w:space="0" w:color="auto"/>
                <w:left w:val="none" w:sz="0" w:space="0" w:color="auto"/>
                <w:bottom w:val="none" w:sz="0" w:space="0" w:color="auto"/>
                <w:right w:val="none" w:sz="0" w:space="0" w:color="auto"/>
              </w:divBdr>
              <w:divsChild>
                <w:div w:id="859902923">
                  <w:marLeft w:val="0"/>
                  <w:marRight w:val="0"/>
                  <w:marTop w:val="0"/>
                  <w:marBottom w:val="0"/>
                  <w:divBdr>
                    <w:top w:val="none" w:sz="0" w:space="0" w:color="auto"/>
                    <w:left w:val="none" w:sz="0" w:space="0" w:color="auto"/>
                    <w:bottom w:val="none" w:sz="0" w:space="0" w:color="auto"/>
                    <w:right w:val="none" w:sz="0" w:space="0" w:color="auto"/>
                  </w:divBdr>
                  <w:divsChild>
                    <w:div w:id="2142258873">
                      <w:marLeft w:val="0"/>
                      <w:marRight w:val="0"/>
                      <w:marTop w:val="0"/>
                      <w:marBottom w:val="0"/>
                      <w:divBdr>
                        <w:top w:val="none" w:sz="0" w:space="0" w:color="auto"/>
                        <w:left w:val="none" w:sz="0" w:space="0" w:color="auto"/>
                        <w:bottom w:val="none" w:sz="0" w:space="0" w:color="auto"/>
                        <w:right w:val="none" w:sz="0" w:space="0" w:color="auto"/>
                      </w:divBdr>
                      <w:divsChild>
                        <w:div w:id="1525240604">
                          <w:marLeft w:val="0"/>
                          <w:marRight w:val="0"/>
                          <w:marTop w:val="0"/>
                          <w:marBottom w:val="0"/>
                          <w:divBdr>
                            <w:top w:val="none" w:sz="0" w:space="0" w:color="auto"/>
                            <w:left w:val="none" w:sz="0" w:space="0" w:color="auto"/>
                            <w:bottom w:val="none" w:sz="0" w:space="0" w:color="auto"/>
                            <w:right w:val="none" w:sz="0" w:space="0" w:color="auto"/>
                          </w:divBdr>
                          <w:divsChild>
                            <w:div w:id="815495519">
                              <w:marLeft w:val="0"/>
                              <w:marRight w:val="0"/>
                              <w:marTop w:val="0"/>
                              <w:marBottom w:val="0"/>
                              <w:divBdr>
                                <w:top w:val="none" w:sz="0" w:space="0" w:color="auto"/>
                                <w:left w:val="none" w:sz="0" w:space="0" w:color="auto"/>
                                <w:bottom w:val="none" w:sz="0" w:space="0" w:color="auto"/>
                                <w:right w:val="none" w:sz="0" w:space="0" w:color="auto"/>
                              </w:divBdr>
                              <w:divsChild>
                                <w:div w:id="162943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1483">
          <w:marLeft w:val="0"/>
          <w:marRight w:val="0"/>
          <w:marTop w:val="0"/>
          <w:marBottom w:val="0"/>
          <w:divBdr>
            <w:top w:val="none" w:sz="0" w:space="0" w:color="auto"/>
            <w:left w:val="none" w:sz="0" w:space="0" w:color="auto"/>
            <w:bottom w:val="none" w:sz="0" w:space="0" w:color="auto"/>
            <w:right w:val="none" w:sz="0" w:space="0" w:color="auto"/>
          </w:divBdr>
          <w:divsChild>
            <w:div w:id="527063758">
              <w:marLeft w:val="0"/>
              <w:marRight w:val="0"/>
              <w:marTop w:val="0"/>
              <w:marBottom w:val="0"/>
              <w:divBdr>
                <w:top w:val="none" w:sz="0" w:space="0" w:color="auto"/>
                <w:left w:val="none" w:sz="0" w:space="0" w:color="auto"/>
                <w:bottom w:val="none" w:sz="0" w:space="0" w:color="auto"/>
                <w:right w:val="none" w:sz="0" w:space="0" w:color="auto"/>
              </w:divBdr>
              <w:divsChild>
                <w:div w:id="453796235">
                  <w:marLeft w:val="0"/>
                  <w:marRight w:val="0"/>
                  <w:marTop w:val="0"/>
                  <w:marBottom w:val="0"/>
                  <w:divBdr>
                    <w:top w:val="none" w:sz="0" w:space="0" w:color="auto"/>
                    <w:left w:val="none" w:sz="0" w:space="0" w:color="auto"/>
                    <w:bottom w:val="none" w:sz="0" w:space="0" w:color="auto"/>
                    <w:right w:val="none" w:sz="0" w:space="0" w:color="auto"/>
                  </w:divBdr>
                  <w:divsChild>
                    <w:div w:id="151529155">
                      <w:marLeft w:val="0"/>
                      <w:marRight w:val="0"/>
                      <w:marTop w:val="0"/>
                      <w:marBottom w:val="0"/>
                      <w:divBdr>
                        <w:top w:val="none" w:sz="0" w:space="0" w:color="auto"/>
                        <w:left w:val="none" w:sz="0" w:space="0" w:color="auto"/>
                        <w:bottom w:val="none" w:sz="0" w:space="0" w:color="auto"/>
                        <w:right w:val="none" w:sz="0" w:space="0" w:color="auto"/>
                      </w:divBdr>
                      <w:divsChild>
                        <w:div w:id="12151288">
                          <w:marLeft w:val="0"/>
                          <w:marRight w:val="0"/>
                          <w:marTop w:val="0"/>
                          <w:marBottom w:val="0"/>
                          <w:divBdr>
                            <w:top w:val="none" w:sz="0" w:space="0" w:color="auto"/>
                            <w:left w:val="none" w:sz="0" w:space="0" w:color="auto"/>
                            <w:bottom w:val="none" w:sz="0" w:space="0" w:color="auto"/>
                            <w:right w:val="none" w:sz="0" w:space="0" w:color="auto"/>
                          </w:divBdr>
                          <w:divsChild>
                            <w:div w:id="2044011309">
                              <w:marLeft w:val="0"/>
                              <w:marRight w:val="0"/>
                              <w:marTop w:val="0"/>
                              <w:marBottom w:val="0"/>
                              <w:divBdr>
                                <w:top w:val="none" w:sz="0" w:space="0" w:color="auto"/>
                                <w:left w:val="none" w:sz="0" w:space="0" w:color="auto"/>
                                <w:bottom w:val="none" w:sz="0" w:space="0" w:color="auto"/>
                                <w:right w:val="none" w:sz="0" w:space="0" w:color="auto"/>
                              </w:divBdr>
                              <w:divsChild>
                                <w:div w:id="851069611">
                                  <w:marLeft w:val="0"/>
                                  <w:marRight w:val="0"/>
                                  <w:marTop w:val="0"/>
                                  <w:marBottom w:val="0"/>
                                  <w:divBdr>
                                    <w:top w:val="none" w:sz="0" w:space="0" w:color="auto"/>
                                    <w:left w:val="none" w:sz="0" w:space="0" w:color="auto"/>
                                    <w:bottom w:val="none" w:sz="0" w:space="0" w:color="auto"/>
                                    <w:right w:val="none" w:sz="0" w:space="0" w:color="auto"/>
                                  </w:divBdr>
                                  <w:divsChild>
                                    <w:div w:id="821190777">
                                      <w:marLeft w:val="0"/>
                                      <w:marRight w:val="0"/>
                                      <w:marTop w:val="0"/>
                                      <w:marBottom w:val="0"/>
                                      <w:divBdr>
                                        <w:top w:val="none" w:sz="0" w:space="0" w:color="auto"/>
                                        <w:left w:val="none" w:sz="0" w:space="0" w:color="auto"/>
                                        <w:bottom w:val="none" w:sz="0" w:space="0" w:color="auto"/>
                                        <w:right w:val="none" w:sz="0" w:space="0" w:color="auto"/>
                                      </w:divBdr>
                                      <w:divsChild>
                                        <w:div w:id="425807902">
                                          <w:marLeft w:val="0"/>
                                          <w:marRight w:val="0"/>
                                          <w:marTop w:val="0"/>
                                          <w:marBottom w:val="0"/>
                                          <w:divBdr>
                                            <w:top w:val="none" w:sz="0" w:space="0" w:color="auto"/>
                                            <w:left w:val="none" w:sz="0" w:space="0" w:color="auto"/>
                                            <w:bottom w:val="none" w:sz="0" w:space="0" w:color="auto"/>
                                            <w:right w:val="none" w:sz="0" w:space="0" w:color="auto"/>
                                          </w:divBdr>
                                        </w:div>
                                      </w:divsChild>
                                    </w:div>
                                    <w:div w:id="1837571871">
                                      <w:marLeft w:val="0"/>
                                      <w:marRight w:val="0"/>
                                      <w:marTop w:val="0"/>
                                      <w:marBottom w:val="0"/>
                                      <w:divBdr>
                                        <w:top w:val="none" w:sz="0" w:space="0" w:color="auto"/>
                                        <w:left w:val="none" w:sz="0" w:space="0" w:color="auto"/>
                                        <w:bottom w:val="none" w:sz="0" w:space="0" w:color="auto"/>
                                        <w:right w:val="none" w:sz="0" w:space="0" w:color="auto"/>
                                      </w:divBdr>
                                      <w:divsChild>
                                        <w:div w:id="851846316">
                                          <w:marLeft w:val="0"/>
                                          <w:marRight w:val="0"/>
                                          <w:marTop w:val="0"/>
                                          <w:marBottom w:val="0"/>
                                          <w:divBdr>
                                            <w:top w:val="none" w:sz="0" w:space="0" w:color="auto"/>
                                            <w:left w:val="none" w:sz="0" w:space="0" w:color="auto"/>
                                            <w:bottom w:val="none" w:sz="0" w:space="0" w:color="auto"/>
                                            <w:right w:val="none" w:sz="0" w:space="0" w:color="auto"/>
                                          </w:divBdr>
                                        </w:div>
                                      </w:divsChild>
                                    </w:div>
                                    <w:div w:id="783841246">
                                      <w:marLeft w:val="0"/>
                                      <w:marRight w:val="0"/>
                                      <w:marTop w:val="0"/>
                                      <w:marBottom w:val="0"/>
                                      <w:divBdr>
                                        <w:top w:val="none" w:sz="0" w:space="0" w:color="auto"/>
                                        <w:left w:val="none" w:sz="0" w:space="0" w:color="auto"/>
                                        <w:bottom w:val="none" w:sz="0" w:space="0" w:color="auto"/>
                                        <w:right w:val="none" w:sz="0" w:space="0" w:color="auto"/>
                                      </w:divBdr>
                                      <w:divsChild>
                                        <w:div w:id="211617293">
                                          <w:marLeft w:val="0"/>
                                          <w:marRight w:val="0"/>
                                          <w:marTop w:val="0"/>
                                          <w:marBottom w:val="0"/>
                                          <w:divBdr>
                                            <w:top w:val="none" w:sz="0" w:space="0" w:color="auto"/>
                                            <w:left w:val="none" w:sz="0" w:space="0" w:color="auto"/>
                                            <w:bottom w:val="none" w:sz="0" w:space="0" w:color="auto"/>
                                            <w:right w:val="none" w:sz="0" w:space="0" w:color="auto"/>
                                          </w:divBdr>
                                        </w:div>
                                      </w:divsChild>
                                    </w:div>
                                    <w:div w:id="1947930543">
                                      <w:marLeft w:val="0"/>
                                      <w:marRight w:val="0"/>
                                      <w:marTop w:val="0"/>
                                      <w:marBottom w:val="0"/>
                                      <w:divBdr>
                                        <w:top w:val="none" w:sz="0" w:space="0" w:color="auto"/>
                                        <w:left w:val="none" w:sz="0" w:space="0" w:color="auto"/>
                                        <w:bottom w:val="none" w:sz="0" w:space="0" w:color="auto"/>
                                        <w:right w:val="none" w:sz="0" w:space="0" w:color="auto"/>
                                      </w:divBdr>
                                      <w:divsChild>
                                        <w:div w:id="924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88874">
                                  <w:marLeft w:val="0"/>
                                  <w:marRight w:val="0"/>
                                  <w:marTop w:val="0"/>
                                  <w:marBottom w:val="0"/>
                                  <w:divBdr>
                                    <w:top w:val="none" w:sz="0" w:space="0" w:color="auto"/>
                                    <w:left w:val="none" w:sz="0" w:space="0" w:color="auto"/>
                                    <w:bottom w:val="none" w:sz="0" w:space="0" w:color="auto"/>
                                    <w:right w:val="none" w:sz="0" w:space="0" w:color="auto"/>
                                  </w:divBdr>
                                  <w:divsChild>
                                    <w:div w:id="5774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8004">
                  <w:marLeft w:val="0"/>
                  <w:marRight w:val="0"/>
                  <w:marTop w:val="0"/>
                  <w:marBottom w:val="0"/>
                  <w:divBdr>
                    <w:top w:val="none" w:sz="0" w:space="0" w:color="auto"/>
                    <w:left w:val="none" w:sz="0" w:space="0" w:color="auto"/>
                    <w:bottom w:val="none" w:sz="0" w:space="0" w:color="auto"/>
                    <w:right w:val="none" w:sz="0" w:space="0" w:color="auto"/>
                  </w:divBdr>
                  <w:divsChild>
                    <w:div w:id="1274288567">
                      <w:marLeft w:val="0"/>
                      <w:marRight w:val="0"/>
                      <w:marTop w:val="0"/>
                      <w:marBottom w:val="0"/>
                      <w:divBdr>
                        <w:top w:val="none" w:sz="0" w:space="0" w:color="auto"/>
                        <w:left w:val="none" w:sz="0" w:space="0" w:color="auto"/>
                        <w:bottom w:val="none" w:sz="0" w:space="0" w:color="auto"/>
                        <w:right w:val="none" w:sz="0" w:space="0" w:color="auto"/>
                      </w:divBdr>
                      <w:divsChild>
                        <w:div w:id="657151761">
                          <w:marLeft w:val="0"/>
                          <w:marRight w:val="0"/>
                          <w:marTop w:val="0"/>
                          <w:marBottom w:val="0"/>
                          <w:divBdr>
                            <w:top w:val="none" w:sz="0" w:space="0" w:color="auto"/>
                            <w:left w:val="none" w:sz="0" w:space="0" w:color="auto"/>
                            <w:bottom w:val="none" w:sz="0" w:space="0" w:color="auto"/>
                            <w:right w:val="none" w:sz="0" w:space="0" w:color="auto"/>
                          </w:divBdr>
                          <w:divsChild>
                            <w:div w:id="1684361336">
                              <w:marLeft w:val="0"/>
                              <w:marRight w:val="0"/>
                              <w:marTop w:val="0"/>
                              <w:marBottom w:val="0"/>
                              <w:divBdr>
                                <w:top w:val="none" w:sz="0" w:space="0" w:color="auto"/>
                                <w:left w:val="none" w:sz="0" w:space="0" w:color="auto"/>
                                <w:bottom w:val="none" w:sz="0" w:space="0" w:color="auto"/>
                                <w:right w:val="none" w:sz="0" w:space="0" w:color="auto"/>
                              </w:divBdr>
                              <w:divsChild>
                                <w:div w:id="1968050878">
                                  <w:marLeft w:val="0"/>
                                  <w:marRight w:val="0"/>
                                  <w:marTop w:val="0"/>
                                  <w:marBottom w:val="0"/>
                                  <w:divBdr>
                                    <w:top w:val="none" w:sz="0" w:space="0" w:color="auto"/>
                                    <w:left w:val="none" w:sz="0" w:space="0" w:color="auto"/>
                                    <w:bottom w:val="none" w:sz="0" w:space="0" w:color="auto"/>
                                    <w:right w:val="none" w:sz="0" w:space="0" w:color="auto"/>
                                  </w:divBdr>
                                  <w:divsChild>
                                    <w:div w:id="902519610">
                                      <w:marLeft w:val="0"/>
                                      <w:marRight w:val="0"/>
                                      <w:marTop w:val="0"/>
                                      <w:marBottom w:val="0"/>
                                      <w:divBdr>
                                        <w:top w:val="none" w:sz="0" w:space="0" w:color="auto"/>
                                        <w:left w:val="none" w:sz="0" w:space="0" w:color="auto"/>
                                        <w:bottom w:val="none" w:sz="0" w:space="0" w:color="auto"/>
                                        <w:right w:val="none" w:sz="0" w:space="0" w:color="auto"/>
                                      </w:divBdr>
                                    </w:div>
                                  </w:divsChild>
                                </w:div>
                                <w:div w:id="501165896">
                                  <w:marLeft w:val="0"/>
                                  <w:marRight w:val="0"/>
                                  <w:marTop w:val="0"/>
                                  <w:marBottom w:val="0"/>
                                  <w:divBdr>
                                    <w:top w:val="none" w:sz="0" w:space="0" w:color="auto"/>
                                    <w:left w:val="none" w:sz="0" w:space="0" w:color="auto"/>
                                    <w:bottom w:val="none" w:sz="0" w:space="0" w:color="auto"/>
                                    <w:right w:val="none" w:sz="0" w:space="0" w:color="auto"/>
                                  </w:divBdr>
                                  <w:divsChild>
                                    <w:div w:id="6444559">
                                      <w:marLeft w:val="0"/>
                                      <w:marRight w:val="0"/>
                                      <w:marTop w:val="0"/>
                                      <w:marBottom w:val="0"/>
                                      <w:divBdr>
                                        <w:top w:val="none" w:sz="0" w:space="0" w:color="auto"/>
                                        <w:left w:val="none" w:sz="0" w:space="0" w:color="auto"/>
                                        <w:bottom w:val="none" w:sz="0" w:space="0" w:color="auto"/>
                                        <w:right w:val="none" w:sz="0" w:space="0" w:color="auto"/>
                                      </w:divBdr>
                                    </w:div>
                                  </w:divsChild>
                                </w:div>
                                <w:div w:id="920870641">
                                  <w:marLeft w:val="0"/>
                                  <w:marRight w:val="0"/>
                                  <w:marTop w:val="0"/>
                                  <w:marBottom w:val="0"/>
                                  <w:divBdr>
                                    <w:top w:val="none" w:sz="0" w:space="0" w:color="auto"/>
                                    <w:left w:val="none" w:sz="0" w:space="0" w:color="auto"/>
                                    <w:bottom w:val="none" w:sz="0" w:space="0" w:color="auto"/>
                                    <w:right w:val="none" w:sz="0" w:space="0" w:color="auto"/>
                                  </w:divBdr>
                                  <w:divsChild>
                                    <w:div w:id="16794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277014">
          <w:marLeft w:val="0"/>
          <w:marRight w:val="0"/>
          <w:marTop w:val="0"/>
          <w:marBottom w:val="0"/>
          <w:divBdr>
            <w:top w:val="none" w:sz="0" w:space="0" w:color="auto"/>
            <w:left w:val="none" w:sz="0" w:space="0" w:color="auto"/>
            <w:bottom w:val="none" w:sz="0" w:space="0" w:color="auto"/>
            <w:right w:val="none" w:sz="0" w:space="0" w:color="auto"/>
          </w:divBdr>
          <w:divsChild>
            <w:div w:id="947351909">
              <w:marLeft w:val="0"/>
              <w:marRight w:val="0"/>
              <w:marTop w:val="0"/>
              <w:marBottom w:val="0"/>
              <w:divBdr>
                <w:top w:val="none" w:sz="0" w:space="0" w:color="auto"/>
                <w:left w:val="none" w:sz="0" w:space="0" w:color="auto"/>
                <w:bottom w:val="none" w:sz="0" w:space="0" w:color="auto"/>
                <w:right w:val="none" w:sz="0" w:space="0" w:color="auto"/>
              </w:divBdr>
              <w:divsChild>
                <w:div w:id="656806384">
                  <w:marLeft w:val="0"/>
                  <w:marRight w:val="0"/>
                  <w:marTop w:val="0"/>
                  <w:marBottom w:val="0"/>
                  <w:divBdr>
                    <w:top w:val="none" w:sz="0" w:space="0" w:color="auto"/>
                    <w:left w:val="none" w:sz="0" w:space="0" w:color="auto"/>
                    <w:bottom w:val="none" w:sz="0" w:space="0" w:color="auto"/>
                    <w:right w:val="none" w:sz="0" w:space="0" w:color="auto"/>
                  </w:divBdr>
                  <w:divsChild>
                    <w:div w:id="344481760">
                      <w:marLeft w:val="0"/>
                      <w:marRight w:val="0"/>
                      <w:marTop w:val="0"/>
                      <w:marBottom w:val="0"/>
                      <w:divBdr>
                        <w:top w:val="none" w:sz="0" w:space="0" w:color="auto"/>
                        <w:left w:val="none" w:sz="0" w:space="0" w:color="auto"/>
                        <w:bottom w:val="none" w:sz="0" w:space="0" w:color="auto"/>
                        <w:right w:val="none" w:sz="0" w:space="0" w:color="auto"/>
                      </w:divBdr>
                      <w:divsChild>
                        <w:div w:id="1134057452">
                          <w:marLeft w:val="0"/>
                          <w:marRight w:val="0"/>
                          <w:marTop w:val="0"/>
                          <w:marBottom w:val="0"/>
                          <w:divBdr>
                            <w:top w:val="none" w:sz="0" w:space="0" w:color="auto"/>
                            <w:left w:val="none" w:sz="0" w:space="0" w:color="auto"/>
                            <w:bottom w:val="none" w:sz="0" w:space="0" w:color="auto"/>
                            <w:right w:val="none" w:sz="0" w:space="0" w:color="auto"/>
                          </w:divBdr>
                          <w:divsChild>
                            <w:div w:id="227889356">
                              <w:marLeft w:val="0"/>
                              <w:marRight w:val="0"/>
                              <w:marTop w:val="0"/>
                              <w:marBottom w:val="0"/>
                              <w:divBdr>
                                <w:top w:val="none" w:sz="0" w:space="0" w:color="auto"/>
                                <w:left w:val="none" w:sz="0" w:space="0" w:color="auto"/>
                                <w:bottom w:val="none" w:sz="0" w:space="0" w:color="auto"/>
                                <w:right w:val="none" w:sz="0" w:space="0" w:color="auto"/>
                              </w:divBdr>
                              <w:divsChild>
                                <w:div w:id="565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164854">
          <w:marLeft w:val="0"/>
          <w:marRight w:val="0"/>
          <w:marTop w:val="0"/>
          <w:marBottom w:val="0"/>
          <w:divBdr>
            <w:top w:val="none" w:sz="0" w:space="0" w:color="auto"/>
            <w:left w:val="none" w:sz="0" w:space="0" w:color="auto"/>
            <w:bottom w:val="none" w:sz="0" w:space="0" w:color="auto"/>
            <w:right w:val="none" w:sz="0" w:space="0" w:color="auto"/>
          </w:divBdr>
          <w:divsChild>
            <w:div w:id="2102528442">
              <w:marLeft w:val="0"/>
              <w:marRight w:val="0"/>
              <w:marTop w:val="0"/>
              <w:marBottom w:val="0"/>
              <w:divBdr>
                <w:top w:val="none" w:sz="0" w:space="0" w:color="auto"/>
                <w:left w:val="none" w:sz="0" w:space="0" w:color="auto"/>
                <w:bottom w:val="none" w:sz="0" w:space="0" w:color="auto"/>
                <w:right w:val="none" w:sz="0" w:space="0" w:color="auto"/>
              </w:divBdr>
              <w:divsChild>
                <w:div w:id="1176650783">
                  <w:marLeft w:val="0"/>
                  <w:marRight w:val="0"/>
                  <w:marTop w:val="0"/>
                  <w:marBottom w:val="0"/>
                  <w:divBdr>
                    <w:top w:val="none" w:sz="0" w:space="0" w:color="auto"/>
                    <w:left w:val="none" w:sz="0" w:space="0" w:color="auto"/>
                    <w:bottom w:val="none" w:sz="0" w:space="0" w:color="auto"/>
                    <w:right w:val="none" w:sz="0" w:space="0" w:color="auto"/>
                  </w:divBdr>
                  <w:divsChild>
                    <w:div w:id="521633175">
                      <w:marLeft w:val="0"/>
                      <w:marRight w:val="0"/>
                      <w:marTop w:val="0"/>
                      <w:marBottom w:val="0"/>
                      <w:divBdr>
                        <w:top w:val="none" w:sz="0" w:space="0" w:color="auto"/>
                        <w:left w:val="none" w:sz="0" w:space="0" w:color="auto"/>
                        <w:bottom w:val="none" w:sz="0" w:space="0" w:color="auto"/>
                        <w:right w:val="none" w:sz="0" w:space="0" w:color="auto"/>
                      </w:divBdr>
                      <w:divsChild>
                        <w:div w:id="2025476156">
                          <w:marLeft w:val="0"/>
                          <w:marRight w:val="0"/>
                          <w:marTop w:val="0"/>
                          <w:marBottom w:val="0"/>
                          <w:divBdr>
                            <w:top w:val="none" w:sz="0" w:space="0" w:color="auto"/>
                            <w:left w:val="none" w:sz="0" w:space="0" w:color="auto"/>
                            <w:bottom w:val="none" w:sz="0" w:space="0" w:color="auto"/>
                            <w:right w:val="none" w:sz="0" w:space="0" w:color="auto"/>
                          </w:divBdr>
                          <w:divsChild>
                            <w:div w:id="1641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056503">
          <w:marLeft w:val="0"/>
          <w:marRight w:val="0"/>
          <w:marTop w:val="0"/>
          <w:marBottom w:val="0"/>
          <w:divBdr>
            <w:top w:val="none" w:sz="0" w:space="0" w:color="auto"/>
            <w:left w:val="none" w:sz="0" w:space="0" w:color="auto"/>
            <w:bottom w:val="none" w:sz="0" w:space="0" w:color="auto"/>
            <w:right w:val="none" w:sz="0" w:space="0" w:color="auto"/>
          </w:divBdr>
          <w:divsChild>
            <w:div w:id="2100175173">
              <w:marLeft w:val="0"/>
              <w:marRight w:val="0"/>
              <w:marTop w:val="0"/>
              <w:marBottom w:val="0"/>
              <w:divBdr>
                <w:top w:val="none" w:sz="0" w:space="0" w:color="auto"/>
                <w:left w:val="none" w:sz="0" w:space="0" w:color="auto"/>
                <w:bottom w:val="none" w:sz="0" w:space="0" w:color="auto"/>
                <w:right w:val="none" w:sz="0" w:space="0" w:color="auto"/>
              </w:divBdr>
              <w:divsChild>
                <w:div w:id="1539967730">
                  <w:marLeft w:val="0"/>
                  <w:marRight w:val="0"/>
                  <w:marTop w:val="0"/>
                  <w:marBottom w:val="0"/>
                  <w:divBdr>
                    <w:top w:val="none" w:sz="0" w:space="0" w:color="auto"/>
                    <w:left w:val="none" w:sz="0" w:space="0" w:color="auto"/>
                    <w:bottom w:val="none" w:sz="0" w:space="0" w:color="auto"/>
                    <w:right w:val="none" w:sz="0" w:space="0" w:color="auto"/>
                  </w:divBdr>
                  <w:divsChild>
                    <w:div w:id="657729317">
                      <w:marLeft w:val="0"/>
                      <w:marRight w:val="0"/>
                      <w:marTop w:val="0"/>
                      <w:marBottom w:val="0"/>
                      <w:divBdr>
                        <w:top w:val="none" w:sz="0" w:space="0" w:color="auto"/>
                        <w:left w:val="none" w:sz="0" w:space="0" w:color="auto"/>
                        <w:bottom w:val="none" w:sz="0" w:space="0" w:color="auto"/>
                        <w:right w:val="none" w:sz="0" w:space="0" w:color="auto"/>
                      </w:divBdr>
                      <w:divsChild>
                        <w:div w:id="142544908">
                          <w:marLeft w:val="0"/>
                          <w:marRight w:val="0"/>
                          <w:marTop w:val="0"/>
                          <w:marBottom w:val="0"/>
                          <w:divBdr>
                            <w:top w:val="none" w:sz="0" w:space="0" w:color="auto"/>
                            <w:left w:val="none" w:sz="0" w:space="0" w:color="auto"/>
                            <w:bottom w:val="none" w:sz="0" w:space="0" w:color="auto"/>
                            <w:right w:val="none" w:sz="0" w:space="0" w:color="auto"/>
                          </w:divBdr>
                          <w:divsChild>
                            <w:div w:id="1360352959">
                              <w:marLeft w:val="0"/>
                              <w:marRight w:val="0"/>
                              <w:marTop w:val="0"/>
                              <w:marBottom w:val="0"/>
                              <w:divBdr>
                                <w:top w:val="none" w:sz="0" w:space="0" w:color="auto"/>
                                <w:left w:val="none" w:sz="0" w:space="0" w:color="auto"/>
                                <w:bottom w:val="none" w:sz="0" w:space="0" w:color="auto"/>
                                <w:right w:val="none" w:sz="0" w:space="0" w:color="auto"/>
                              </w:divBdr>
                              <w:divsChild>
                                <w:div w:id="211998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258218">
          <w:marLeft w:val="0"/>
          <w:marRight w:val="0"/>
          <w:marTop w:val="0"/>
          <w:marBottom w:val="0"/>
          <w:divBdr>
            <w:top w:val="none" w:sz="0" w:space="0" w:color="auto"/>
            <w:left w:val="none" w:sz="0" w:space="0" w:color="auto"/>
            <w:bottom w:val="none" w:sz="0" w:space="0" w:color="auto"/>
            <w:right w:val="none" w:sz="0" w:space="0" w:color="auto"/>
          </w:divBdr>
          <w:divsChild>
            <w:div w:id="2110733825">
              <w:marLeft w:val="0"/>
              <w:marRight w:val="0"/>
              <w:marTop w:val="0"/>
              <w:marBottom w:val="0"/>
              <w:divBdr>
                <w:top w:val="none" w:sz="0" w:space="0" w:color="auto"/>
                <w:left w:val="none" w:sz="0" w:space="0" w:color="auto"/>
                <w:bottom w:val="none" w:sz="0" w:space="0" w:color="auto"/>
                <w:right w:val="none" w:sz="0" w:space="0" w:color="auto"/>
              </w:divBdr>
              <w:divsChild>
                <w:div w:id="44449022">
                  <w:marLeft w:val="0"/>
                  <w:marRight w:val="0"/>
                  <w:marTop w:val="0"/>
                  <w:marBottom w:val="0"/>
                  <w:divBdr>
                    <w:top w:val="none" w:sz="0" w:space="0" w:color="auto"/>
                    <w:left w:val="none" w:sz="0" w:space="0" w:color="auto"/>
                    <w:bottom w:val="none" w:sz="0" w:space="0" w:color="auto"/>
                    <w:right w:val="none" w:sz="0" w:space="0" w:color="auto"/>
                  </w:divBdr>
                  <w:divsChild>
                    <w:div w:id="1766800084">
                      <w:marLeft w:val="0"/>
                      <w:marRight w:val="0"/>
                      <w:marTop w:val="0"/>
                      <w:marBottom w:val="0"/>
                      <w:divBdr>
                        <w:top w:val="none" w:sz="0" w:space="0" w:color="auto"/>
                        <w:left w:val="none" w:sz="0" w:space="0" w:color="auto"/>
                        <w:bottom w:val="none" w:sz="0" w:space="0" w:color="auto"/>
                        <w:right w:val="none" w:sz="0" w:space="0" w:color="auto"/>
                      </w:divBdr>
                      <w:divsChild>
                        <w:div w:id="2041320562">
                          <w:marLeft w:val="0"/>
                          <w:marRight w:val="0"/>
                          <w:marTop w:val="0"/>
                          <w:marBottom w:val="0"/>
                          <w:divBdr>
                            <w:top w:val="none" w:sz="0" w:space="0" w:color="auto"/>
                            <w:left w:val="none" w:sz="0" w:space="0" w:color="auto"/>
                            <w:bottom w:val="none" w:sz="0" w:space="0" w:color="auto"/>
                            <w:right w:val="none" w:sz="0" w:space="0" w:color="auto"/>
                          </w:divBdr>
                          <w:divsChild>
                            <w:div w:id="19769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792835">
          <w:marLeft w:val="0"/>
          <w:marRight w:val="0"/>
          <w:marTop w:val="0"/>
          <w:marBottom w:val="0"/>
          <w:divBdr>
            <w:top w:val="none" w:sz="0" w:space="0" w:color="auto"/>
            <w:left w:val="none" w:sz="0" w:space="0" w:color="auto"/>
            <w:bottom w:val="none" w:sz="0" w:space="0" w:color="auto"/>
            <w:right w:val="none" w:sz="0" w:space="0" w:color="auto"/>
          </w:divBdr>
          <w:divsChild>
            <w:div w:id="173150433">
              <w:marLeft w:val="0"/>
              <w:marRight w:val="0"/>
              <w:marTop w:val="0"/>
              <w:marBottom w:val="0"/>
              <w:divBdr>
                <w:top w:val="none" w:sz="0" w:space="0" w:color="auto"/>
                <w:left w:val="none" w:sz="0" w:space="0" w:color="auto"/>
                <w:bottom w:val="none" w:sz="0" w:space="0" w:color="auto"/>
                <w:right w:val="none" w:sz="0" w:space="0" w:color="auto"/>
              </w:divBdr>
              <w:divsChild>
                <w:div w:id="1915774823">
                  <w:marLeft w:val="0"/>
                  <w:marRight w:val="0"/>
                  <w:marTop w:val="0"/>
                  <w:marBottom w:val="0"/>
                  <w:divBdr>
                    <w:top w:val="none" w:sz="0" w:space="0" w:color="auto"/>
                    <w:left w:val="none" w:sz="0" w:space="0" w:color="auto"/>
                    <w:bottom w:val="none" w:sz="0" w:space="0" w:color="auto"/>
                    <w:right w:val="none" w:sz="0" w:space="0" w:color="auto"/>
                  </w:divBdr>
                  <w:divsChild>
                    <w:div w:id="1536581201">
                      <w:marLeft w:val="0"/>
                      <w:marRight w:val="0"/>
                      <w:marTop w:val="0"/>
                      <w:marBottom w:val="0"/>
                      <w:divBdr>
                        <w:top w:val="none" w:sz="0" w:space="0" w:color="auto"/>
                        <w:left w:val="none" w:sz="0" w:space="0" w:color="auto"/>
                        <w:bottom w:val="none" w:sz="0" w:space="0" w:color="auto"/>
                        <w:right w:val="none" w:sz="0" w:space="0" w:color="auto"/>
                      </w:divBdr>
                      <w:divsChild>
                        <w:div w:id="484010968">
                          <w:marLeft w:val="0"/>
                          <w:marRight w:val="0"/>
                          <w:marTop w:val="0"/>
                          <w:marBottom w:val="0"/>
                          <w:divBdr>
                            <w:top w:val="none" w:sz="0" w:space="0" w:color="auto"/>
                            <w:left w:val="none" w:sz="0" w:space="0" w:color="auto"/>
                            <w:bottom w:val="none" w:sz="0" w:space="0" w:color="auto"/>
                            <w:right w:val="none" w:sz="0" w:space="0" w:color="auto"/>
                          </w:divBdr>
                          <w:divsChild>
                            <w:div w:id="529807188">
                              <w:marLeft w:val="0"/>
                              <w:marRight w:val="0"/>
                              <w:marTop w:val="0"/>
                              <w:marBottom w:val="0"/>
                              <w:divBdr>
                                <w:top w:val="none" w:sz="0" w:space="0" w:color="auto"/>
                                <w:left w:val="none" w:sz="0" w:space="0" w:color="auto"/>
                                <w:bottom w:val="none" w:sz="0" w:space="0" w:color="auto"/>
                                <w:right w:val="none" w:sz="0" w:space="0" w:color="auto"/>
                              </w:divBdr>
                              <w:divsChild>
                                <w:div w:id="16551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971979">
          <w:marLeft w:val="0"/>
          <w:marRight w:val="0"/>
          <w:marTop w:val="0"/>
          <w:marBottom w:val="0"/>
          <w:divBdr>
            <w:top w:val="none" w:sz="0" w:space="0" w:color="auto"/>
            <w:left w:val="none" w:sz="0" w:space="0" w:color="auto"/>
            <w:bottom w:val="none" w:sz="0" w:space="0" w:color="auto"/>
            <w:right w:val="none" w:sz="0" w:space="0" w:color="auto"/>
          </w:divBdr>
          <w:divsChild>
            <w:div w:id="115026937">
              <w:marLeft w:val="0"/>
              <w:marRight w:val="0"/>
              <w:marTop w:val="0"/>
              <w:marBottom w:val="0"/>
              <w:divBdr>
                <w:top w:val="none" w:sz="0" w:space="0" w:color="auto"/>
                <w:left w:val="none" w:sz="0" w:space="0" w:color="auto"/>
                <w:bottom w:val="none" w:sz="0" w:space="0" w:color="auto"/>
                <w:right w:val="none" w:sz="0" w:space="0" w:color="auto"/>
              </w:divBdr>
              <w:divsChild>
                <w:div w:id="1736272300">
                  <w:marLeft w:val="0"/>
                  <w:marRight w:val="0"/>
                  <w:marTop w:val="0"/>
                  <w:marBottom w:val="0"/>
                  <w:divBdr>
                    <w:top w:val="none" w:sz="0" w:space="0" w:color="auto"/>
                    <w:left w:val="none" w:sz="0" w:space="0" w:color="auto"/>
                    <w:bottom w:val="none" w:sz="0" w:space="0" w:color="auto"/>
                    <w:right w:val="none" w:sz="0" w:space="0" w:color="auto"/>
                  </w:divBdr>
                  <w:divsChild>
                    <w:div w:id="1675649093">
                      <w:marLeft w:val="0"/>
                      <w:marRight w:val="0"/>
                      <w:marTop w:val="0"/>
                      <w:marBottom w:val="0"/>
                      <w:divBdr>
                        <w:top w:val="none" w:sz="0" w:space="0" w:color="auto"/>
                        <w:left w:val="none" w:sz="0" w:space="0" w:color="auto"/>
                        <w:bottom w:val="none" w:sz="0" w:space="0" w:color="auto"/>
                        <w:right w:val="none" w:sz="0" w:space="0" w:color="auto"/>
                      </w:divBdr>
                      <w:divsChild>
                        <w:div w:id="1730691456">
                          <w:marLeft w:val="0"/>
                          <w:marRight w:val="0"/>
                          <w:marTop w:val="0"/>
                          <w:marBottom w:val="0"/>
                          <w:divBdr>
                            <w:top w:val="none" w:sz="0" w:space="0" w:color="auto"/>
                            <w:left w:val="none" w:sz="0" w:space="0" w:color="auto"/>
                            <w:bottom w:val="none" w:sz="0" w:space="0" w:color="auto"/>
                            <w:right w:val="none" w:sz="0" w:space="0" w:color="auto"/>
                          </w:divBdr>
                          <w:divsChild>
                            <w:div w:id="6574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535051">
          <w:marLeft w:val="0"/>
          <w:marRight w:val="0"/>
          <w:marTop w:val="0"/>
          <w:marBottom w:val="0"/>
          <w:divBdr>
            <w:top w:val="none" w:sz="0" w:space="0" w:color="auto"/>
            <w:left w:val="none" w:sz="0" w:space="0" w:color="auto"/>
            <w:bottom w:val="none" w:sz="0" w:space="0" w:color="auto"/>
            <w:right w:val="none" w:sz="0" w:space="0" w:color="auto"/>
          </w:divBdr>
          <w:divsChild>
            <w:div w:id="962343633">
              <w:marLeft w:val="0"/>
              <w:marRight w:val="0"/>
              <w:marTop w:val="0"/>
              <w:marBottom w:val="0"/>
              <w:divBdr>
                <w:top w:val="none" w:sz="0" w:space="0" w:color="auto"/>
                <w:left w:val="none" w:sz="0" w:space="0" w:color="auto"/>
                <w:bottom w:val="none" w:sz="0" w:space="0" w:color="auto"/>
                <w:right w:val="none" w:sz="0" w:space="0" w:color="auto"/>
              </w:divBdr>
              <w:divsChild>
                <w:div w:id="1065179854">
                  <w:marLeft w:val="0"/>
                  <w:marRight w:val="0"/>
                  <w:marTop w:val="0"/>
                  <w:marBottom w:val="0"/>
                  <w:divBdr>
                    <w:top w:val="none" w:sz="0" w:space="0" w:color="auto"/>
                    <w:left w:val="none" w:sz="0" w:space="0" w:color="auto"/>
                    <w:bottom w:val="none" w:sz="0" w:space="0" w:color="auto"/>
                    <w:right w:val="none" w:sz="0" w:space="0" w:color="auto"/>
                  </w:divBdr>
                  <w:divsChild>
                    <w:div w:id="559176385">
                      <w:marLeft w:val="0"/>
                      <w:marRight w:val="0"/>
                      <w:marTop w:val="0"/>
                      <w:marBottom w:val="0"/>
                      <w:divBdr>
                        <w:top w:val="none" w:sz="0" w:space="0" w:color="auto"/>
                        <w:left w:val="none" w:sz="0" w:space="0" w:color="auto"/>
                        <w:bottom w:val="none" w:sz="0" w:space="0" w:color="auto"/>
                        <w:right w:val="none" w:sz="0" w:space="0" w:color="auto"/>
                      </w:divBdr>
                      <w:divsChild>
                        <w:div w:id="406850995">
                          <w:marLeft w:val="0"/>
                          <w:marRight w:val="0"/>
                          <w:marTop w:val="0"/>
                          <w:marBottom w:val="0"/>
                          <w:divBdr>
                            <w:top w:val="none" w:sz="0" w:space="0" w:color="auto"/>
                            <w:left w:val="none" w:sz="0" w:space="0" w:color="auto"/>
                            <w:bottom w:val="none" w:sz="0" w:space="0" w:color="auto"/>
                            <w:right w:val="none" w:sz="0" w:space="0" w:color="auto"/>
                          </w:divBdr>
                          <w:divsChild>
                            <w:div w:id="1334721717">
                              <w:marLeft w:val="0"/>
                              <w:marRight w:val="0"/>
                              <w:marTop w:val="0"/>
                              <w:marBottom w:val="0"/>
                              <w:divBdr>
                                <w:top w:val="none" w:sz="0" w:space="0" w:color="auto"/>
                                <w:left w:val="none" w:sz="0" w:space="0" w:color="auto"/>
                                <w:bottom w:val="none" w:sz="0" w:space="0" w:color="auto"/>
                                <w:right w:val="none" w:sz="0" w:space="0" w:color="auto"/>
                              </w:divBdr>
                              <w:divsChild>
                                <w:div w:id="17974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883">
          <w:marLeft w:val="0"/>
          <w:marRight w:val="0"/>
          <w:marTop w:val="0"/>
          <w:marBottom w:val="0"/>
          <w:divBdr>
            <w:top w:val="none" w:sz="0" w:space="0" w:color="auto"/>
            <w:left w:val="none" w:sz="0" w:space="0" w:color="auto"/>
            <w:bottom w:val="none" w:sz="0" w:space="0" w:color="auto"/>
            <w:right w:val="none" w:sz="0" w:space="0" w:color="auto"/>
          </w:divBdr>
          <w:divsChild>
            <w:div w:id="1291128269">
              <w:marLeft w:val="0"/>
              <w:marRight w:val="0"/>
              <w:marTop w:val="0"/>
              <w:marBottom w:val="0"/>
              <w:divBdr>
                <w:top w:val="none" w:sz="0" w:space="0" w:color="auto"/>
                <w:left w:val="none" w:sz="0" w:space="0" w:color="auto"/>
                <w:bottom w:val="none" w:sz="0" w:space="0" w:color="auto"/>
                <w:right w:val="none" w:sz="0" w:space="0" w:color="auto"/>
              </w:divBdr>
              <w:divsChild>
                <w:div w:id="549152120">
                  <w:marLeft w:val="0"/>
                  <w:marRight w:val="0"/>
                  <w:marTop w:val="0"/>
                  <w:marBottom w:val="0"/>
                  <w:divBdr>
                    <w:top w:val="none" w:sz="0" w:space="0" w:color="auto"/>
                    <w:left w:val="none" w:sz="0" w:space="0" w:color="auto"/>
                    <w:bottom w:val="none" w:sz="0" w:space="0" w:color="auto"/>
                    <w:right w:val="none" w:sz="0" w:space="0" w:color="auto"/>
                  </w:divBdr>
                  <w:divsChild>
                    <w:div w:id="104346999">
                      <w:marLeft w:val="0"/>
                      <w:marRight w:val="0"/>
                      <w:marTop w:val="0"/>
                      <w:marBottom w:val="0"/>
                      <w:divBdr>
                        <w:top w:val="none" w:sz="0" w:space="0" w:color="auto"/>
                        <w:left w:val="none" w:sz="0" w:space="0" w:color="auto"/>
                        <w:bottom w:val="none" w:sz="0" w:space="0" w:color="auto"/>
                        <w:right w:val="none" w:sz="0" w:space="0" w:color="auto"/>
                      </w:divBdr>
                      <w:divsChild>
                        <w:div w:id="1381247166">
                          <w:marLeft w:val="0"/>
                          <w:marRight w:val="0"/>
                          <w:marTop w:val="0"/>
                          <w:marBottom w:val="0"/>
                          <w:divBdr>
                            <w:top w:val="none" w:sz="0" w:space="0" w:color="auto"/>
                            <w:left w:val="none" w:sz="0" w:space="0" w:color="auto"/>
                            <w:bottom w:val="none" w:sz="0" w:space="0" w:color="auto"/>
                            <w:right w:val="none" w:sz="0" w:space="0" w:color="auto"/>
                          </w:divBdr>
                          <w:divsChild>
                            <w:div w:id="8505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0551">
          <w:marLeft w:val="0"/>
          <w:marRight w:val="0"/>
          <w:marTop w:val="0"/>
          <w:marBottom w:val="0"/>
          <w:divBdr>
            <w:top w:val="none" w:sz="0" w:space="0" w:color="auto"/>
            <w:left w:val="none" w:sz="0" w:space="0" w:color="auto"/>
            <w:bottom w:val="none" w:sz="0" w:space="0" w:color="auto"/>
            <w:right w:val="none" w:sz="0" w:space="0" w:color="auto"/>
          </w:divBdr>
          <w:divsChild>
            <w:div w:id="2028362126">
              <w:marLeft w:val="0"/>
              <w:marRight w:val="0"/>
              <w:marTop w:val="0"/>
              <w:marBottom w:val="0"/>
              <w:divBdr>
                <w:top w:val="none" w:sz="0" w:space="0" w:color="auto"/>
                <w:left w:val="none" w:sz="0" w:space="0" w:color="auto"/>
                <w:bottom w:val="none" w:sz="0" w:space="0" w:color="auto"/>
                <w:right w:val="none" w:sz="0" w:space="0" w:color="auto"/>
              </w:divBdr>
              <w:divsChild>
                <w:div w:id="1952853162">
                  <w:marLeft w:val="0"/>
                  <w:marRight w:val="0"/>
                  <w:marTop w:val="0"/>
                  <w:marBottom w:val="0"/>
                  <w:divBdr>
                    <w:top w:val="none" w:sz="0" w:space="0" w:color="auto"/>
                    <w:left w:val="none" w:sz="0" w:space="0" w:color="auto"/>
                    <w:bottom w:val="none" w:sz="0" w:space="0" w:color="auto"/>
                    <w:right w:val="none" w:sz="0" w:space="0" w:color="auto"/>
                  </w:divBdr>
                  <w:divsChild>
                    <w:div w:id="1876042500">
                      <w:marLeft w:val="0"/>
                      <w:marRight w:val="0"/>
                      <w:marTop w:val="0"/>
                      <w:marBottom w:val="0"/>
                      <w:divBdr>
                        <w:top w:val="none" w:sz="0" w:space="0" w:color="auto"/>
                        <w:left w:val="none" w:sz="0" w:space="0" w:color="auto"/>
                        <w:bottom w:val="none" w:sz="0" w:space="0" w:color="auto"/>
                        <w:right w:val="none" w:sz="0" w:space="0" w:color="auto"/>
                      </w:divBdr>
                      <w:divsChild>
                        <w:div w:id="1895502792">
                          <w:marLeft w:val="0"/>
                          <w:marRight w:val="0"/>
                          <w:marTop w:val="0"/>
                          <w:marBottom w:val="0"/>
                          <w:divBdr>
                            <w:top w:val="none" w:sz="0" w:space="0" w:color="auto"/>
                            <w:left w:val="none" w:sz="0" w:space="0" w:color="auto"/>
                            <w:bottom w:val="none" w:sz="0" w:space="0" w:color="auto"/>
                            <w:right w:val="none" w:sz="0" w:space="0" w:color="auto"/>
                          </w:divBdr>
                          <w:divsChild>
                            <w:div w:id="1300841563">
                              <w:marLeft w:val="0"/>
                              <w:marRight w:val="0"/>
                              <w:marTop w:val="0"/>
                              <w:marBottom w:val="0"/>
                              <w:divBdr>
                                <w:top w:val="none" w:sz="0" w:space="0" w:color="auto"/>
                                <w:left w:val="none" w:sz="0" w:space="0" w:color="auto"/>
                                <w:bottom w:val="none" w:sz="0" w:space="0" w:color="auto"/>
                                <w:right w:val="none" w:sz="0" w:space="0" w:color="auto"/>
                              </w:divBdr>
                              <w:divsChild>
                                <w:div w:id="4434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2134">
          <w:marLeft w:val="0"/>
          <w:marRight w:val="0"/>
          <w:marTop w:val="0"/>
          <w:marBottom w:val="0"/>
          <w:divBdr>
            <w:top w:val="none" w:sz="0" w:space="0" w:color="auto"/>
            <w:left w:val="none" w:sz="0" w:space="0" w:color="auto"/>
            <w:bottom w:val="none" w:sz="0" w:space="0" w:color="auto"/>
            <w:right w:val="none" w:sz="0" w:space="0" w:color="auto"/>
          </w:divBdr>
          <w:divsChild>
            <w:div w:id="504513047">
              <w:marLeft w:val="0"/>
              <w:marRight w:val="0"/>
              <w:marTop w:val="0"/>
              <w:marBottom w:val="0"/>
              <w:divBdr>
                <w:top w:val="none" w:sz="0" w:space="0" w:color="auto"/>
                <w:left w:val="none" w:sz="0" w:space="0" w:color="auto"/>
                <w:bottom w:val="none" w:sz="0" w:space="0" w:color="auto"/>
                <w:right w:val="none" w:sz="0" w:space="0" w:color="auto"/>
              </w:divBdr>
              <w:divsChild>
                <w:div w:id="963465153">
                  <w:marLeft w:val="0"/>
                  <w:marRight w:val="0"/>
                  <w:marTop w:val="0"/>
                  <w:marBottom w:val="0"/>
                  <w:divBdr>
                    <w:top w:val="none" w:sz="0" w:space="0" w:color="auto"/>
                    <w:left w:val="none" w:sz="0" w:space="0" w:color="auto"/>
                    <w:bottom w:val="none" w:sz="0" w:space="0" w:color="auto"/>
                    <w:right w:val="none" w:sz="0" w:space="0" w:color="auto"/>
                  </w:divBdr>
                  <w:divsChild>
                    <w:div w:id="430396423">
                      <w:marLeft w:val="0"/>
                      <w:marRight w:val="0"/>
                      <w:marTop w:val="0"/>
                      <w:marBottom w:val="0"/>
                      <w:divBdr>
                        <w:top w:val="none" w:sz="0" w:space="0" w:color="auto"/>
                        <w:left w:val="none" w:sz="0" w:space="0" w:color="auto"/>
                        <w:bottom w:val="none" w:sz="0" w:space="0" w:color="auto"/>
                        <w:right w:val="none" w:sz="0" w:space="0" w:color="auto"/>
                      </w:divBdr>
                      <w:divsChild>
                        <w:div w:id="1616450028">
                          <w:marLeft w:val="0"/>
                          <w:marRight w:val="0"/>
                          <w:marTop w:val="0"/>
                          <w:marBottom w:val="0"/>
                          <w:divBdr>
                            <w:top w:val="none" w:sz="0" w:space="0" w:color="auto"/>
                            <w:left w:val="none" w:sz="0" w:space="0" w:color="auto"/>
                            <w:bottom w:val="none" w:sz="0" w:space="0" w:color="auto"/>
                            <w:right w:val="none" w:sz="0" w:space="0" w:color="auto"/>
                          </w:divBdr>
                          <w:divsChild>
                            <w:div w:id="166739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35353">
                  <w:marLeft w:val="0"/>
                  <w:marRight w:val="0"/>
                  <w:marTop w:val="0"/>
                  <w:marBottom w:val="0"/>
                  <w:divBdr>
                    <w:top w:val="none" w:sz="0" w:space="0" w:color="auto"/>
                    <w:left w:val="none" w:sz="0" w:space="0" w:color="auto"/>
                    <w:bottom w:val="none" w:sz="0" w:space="0" w:color="auto"/>
                    <w:right w:val="none" w:sz="0" w:space="0" w:color="auto"/>
                  </w:divBdr>
                  <w:divsChild>
                    <w:div w:id="1547912286">
                      <w:marLeft w:val="0"/>
                      <w:marRight w:val="0"/>
                      <w:marTop w:val="0"/>
                      <w:marBottom w:val="0"/>
                      <w:divBdr>
                        <w:top w:val="none" w:sz="0" w:space="0" w:color="auto"/>
                        <w:left w:val="none" w:sz="0" w:space="0" w:color="auto"/>
                        <w:bottom w:val="none" w:sz="0" w:space="0" w:color="auto"/>
                        <w:right w:val="none" w:sz="0" w:space="0" w:color="auto"/>
                      </w:divBdr>
                      <w:divsChild>
                        <w:div w:id="2121296892">
                          <w:marLeft w:val="0"/>
                          <w:marRight w:val="0"/>
                          <w:marTop w:val="0"/>
                          <w:marBottom w:val="0"/>
                          <w:divBdr>
                            <w:top w:val="none" w:sz="0" w:space="0" w:color="auto"/>
                            <w:left w:val="none" w:sz="0" w:space="0" w:color="auto"/>
                            <w:bottom w:val="none" w:sz="0" w:space="0" w:color="auto"/>
                            <w:right w:val="none" w:sz="0" w:space="0" w:color="auto"/>
                          </w:divBdr>
                          <w:divsChild>
                            <w:div w:id="1775591911">
                              <w:marLeft w:val="0"/>
                              <w:marRight w:val="0"/>
                              <w:marTop w:val="0"/>
                              <w:marBottom w:val="0"/>
                              <w:divBdr>
                                <w:top w:val="none" w:sz="0" w:space="0" w:color="auto"/>
                                <w:left w:val="none" w:sz="0" w:space="0" w:color="auto"/>
                                <w:bottom w:val="none" w:sz="0" w:space="0" w:color="auto"/>
                                <w:right w:val="none" w:sz="0" w:space="0" w:color="auto"/>
                              </w:divBdr>
                              <w:divsChild>
                                <w:div w:id="87543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1863">
          <w:marLeft w:val="0"/>
          <w:marRight w:val="0"/>
          <w:marTop w:val="0"/>
          <w:marBottom w:val="0"/>
          <w:divBdr>
            <w:top w:val="none" w:sz="0" w:space="0" w:color="auto"/>
            <w:left w:val="none" w:sz="0" w:space="0" w:color="auto"/>
            <w:bottom w:val="none" w:sz="0" w:space="0" w:color="auto"/>
            <w:right w:val="none" w:sz="0" w:space="0" w:color="auto"/>
          </w:divBdr>
          <w:divsChild>
            <w:div w:id="341131722">
              <w:marLeft w:val="0"/>
              <w:marRight w:val="0"/>
              <w:marTop w:val="0"/>
              <w:marBottom w:val="0"/>
              <w:divBdr>
                <w:top w:val="none" w:sz="0" w:space="0" w:color="auto"/>
                <w:left w:val="none" w:sz="0" w:space="0" w:color="auto"/>
                <w:bottom w:val="none" w:sz="0" w:space="0" w:color="auto"/>
                <w:right w:val="none" w:sz="0" w:space="0" w:color="auto"/>
              </w:divBdr>
              <w:divsChild>
                <w:div w:id="189073869">
                  <w:marLeft w:val="0"/>
                  <w:marRight w:val="0"/>
                  <w:marTop w:val="0"/>
                  <w:marBottom w:val="0"/>
                  <w:divBdr>
                    <w:top w:val="none" w:sz="0" w:space="0" w:color="auto"/>
                    <w:left w:val="none" w:sz="0" w:space="0" w:color="auto"/>
                    <w:bottom w:val="none" w:sz="0" w:space="0" w:color="auto"/>
                    <w:right w:val="none" w:sz="0" w:space="0" w:color="auto"/>
                  </w:divBdr>
                  <w:divsChild>
                    <w:div w:id="941109382">
                      <w:marLeft w:val="0"/>
                      <w:marRight w:val="0"/>
                      <w:marTop w:val="0"/>
                      <w:marBottom w:val="0"/>
                      <w:divBdr>
                        <w:top w:val="none" w:sz="0" w:space="0" w:color="auto"/>
                        <w:left w:val="none" w:sz="0" w:space="0" w:color="auto"/>
                        <w:bottom w:val="none" w:sz="0" w:space="0" w:color="auto"/>
                        <w:right w:val="none" w:sz="0" w:space="0" w:color="auto"/>
                      </w:divBdr>
                      <w:divsChild>
                        <w:div w:id="1553153840">
                          <w:marLeft w:val="0"/>
                          <w:marRight w:val="0"/>
                          <w:marTop w:val="0"/>
                          <w:marBottom w:val="0"/>
                          <w:divBdr>
                            <w:top w:val="none" w:sz="0" w:space="0" w:color="auto"/>
                            <w:left w:val="none" w:sz="0" w:space="0" w:color="auto"/>
                            <w:bottom w:val="none" w:sz="0" w:space="0" w:color="auto"/>
                            <w:right w:val="none" w:sz="0" w:space="0" w:color="auto"/>
                          </w:divBdr>
                          <w:divsChild>
                            <w:div w:id="2003923388">
                              <w:marLeft w:val="0"/>
                              <w:marRight w:val="0"/>
                              <w:marTop w:val="0"/>
                              <w:marBottom w:val="0"/>
                              <w:divBdr>
                                <w:top w:val="none" w:sz="0" w:space="0" w:color="auto"/>
                                <w:left w:val="none" w:sz="0" w:space="0" w:color="auto"/>
                                <w:bottom w:val="none" w:sz="0" w:space="0" w:color="auto"/>
                                <w:right w:val="none" w:sz="0" w:space="0" w:color="auto"/>
                              </w:divBdr>
                              <w:divsChild>
                                <w:div w:id="549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39585">
          <w:marLeft w:val="0"/>
          <w:marRight w:val="0"/>
          <w:marTop w:val="0"/>
          <w:marBottom w:val="0"/>
          <w:divBdr>
            <w:top w:val="none" w:sz="0" w:space="0" w:color="auto"/>
            <w:left w:val="none" w:sz="0" w:space="0" w:color="auto"/>
            <w:bottom w:val="none" w:sz="0" w:space="0" w:color="auto"/>
            <w:right w:val="none" w:sz="0" w:space="0" w:color="auto"/>
          </w:divBdr>
          <w:divsChild>
            <w:div w:id="1754427068">
              <w:marLeft w:val="0"/>
              <w:marRight w:val="0"/>
              <w:marTop w:val="0"/>
              <w:marBottom w:val="0"/>
              <w:divBdr>
                <w:top w:val="none" w:sz="0" w:space="0" w:color="auto"/>
                <w:left w:val="none" w:sz="0" w:space="0" w:color="auto"/>
                <w:bottom w:val="none" w:sz="0" w:space="0" w:color="auto"/>
                <w:right w:val="none" w:sz="0" w:space="0" w:color="auto"/>
              </w:divBdr>
              <w:divsChild>
                <w:div w:id="1971008501">
                  <w:marLeft w:val="0"/>
                  <w:marRight w:val="0"/>
                  <w:marTop w:val="0"/>
                  <w:marBottom w:val="0"/>
                  <w:divBdr>
                    <w:top w:val="none" w:sz="0" w:space="0" w:color="auto"/>
                    <w:left w:val="none" w:sz="0" w:space="0" w:color="auto"/>
                    <w:bottom w:val="none" w:sz="0" w:space="0" w:color="auto"/>
                    <w:right w:val="none" w:sz="0" w:space="0" w:color="auto"/>
                  </w:divBdr>
                  <w:divsChild>
                    <w:div w:id="613949055">
                      <w:marLeft w:val="0"/>
                      <w:marRight w:val="0"/>
                      <w:marTop w:val="0"/>
                      <w:marBottom w:val="0"/>
                      <w:divBdr>
                        <w:top w:val="none" w:sz="0" w:space="0" w:color="auto"/>
                        <w:left w:val="none" w:sz="0" w:space="0" w:color="auto"/>
                        <w:bottom w:val="none" w:sz="0" w:space="0" w:color="auto"/>
                        <w:right w:val="none" w:sz="0" w:space="0" w:color="auto"/>
                      </w:divBdr>
                      <w:divsChild>
                        <w:div w:id="1051420143">
                          <w:marLeft w:val="0"/>
                          <w:marRight w:val="0"/>
                          <w:marTop w:val="0"/>
                          <w:marBottom w:val="0"/>
                          <w:divBdr>
                            <w:top w:val="none" w:sz="0" w:space="0" w:color="auto"/>
                            <w:left w:val="none" w:sz="0" w:space="0" w:color="auto"/>
                            <w:bottom w:val="none" w:sz="0" w:space="0" w:color="auto"/>
                            <w:right w:val="none" w:sz="0" w:space="0" w:color="auto"/>
                          </w:divBdr>
                          <w:divsChild>
                            <w:div w:id="19155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71437">
          <w:marLeft w:val="0"/>
          <w:marRight w:val="0"/>
          <w:marTop w:val="0"/>
          <w:marBottom w:val="0"/>
          <w:divBdr>
            <w:top w:val="none" w:sz="0" w:space="0" w:color="auto"/>
            <w:left w:val="none" w:sz="0" w:space="0" w:color="auto"/>
            <w:bottom w:val="none" w:sz="0" w:space="0" w:color="auto"/>
            <w:right w:val="none" w:sz="0" w:space="0" w:color="auto"/>
          </w:divBdr>
          <w:divsChild>
            <w:div w:id="318072042">
              <w:marLeft w:val="0"/>
              <w:marRight w:val="0"/>
              <w:marTop w:val="0"/>
              <w:marBottom w:val="0"/>
              <w:divBdr>
                <w:top w:val="none" w:sz="0" w:space="0" w:color="auto"/>
                <w:left w:val="none" w:sz="0" w:space="0" w:color="auto"/>
                <w:bottom w:val="none" w:sz="0" w:space="0" w:color="auto"/>
                <w:right w:val="none" w:sz="0" w:space="0" w:color="auto"/>
              </w:divBdr>
              <w:divsChild>
                <w:div w:id="1016464508">
                  <w:marLeft w:val="0"/>
                  <w:marRight w:val="0"/>
                  <w:marTop w:val="0"/>
                  <w:marBottom w:val="0"/>
                  <w:divBdr>
                    <w:top w:val="none" w:sz="0" w:space="0" w:color="auto"/>
                    <w:left w:val="none" w:sz="0" w:space="0" w:color="auto"/>
                    <w:bottom w:val="none" w:sz="0" w:space="0" w:color="auto"/>
                    <w:right w:val="none" w:sz="0" w:space="0" w:color="auto"/>
                  </w:divBdr>
                  <w:divsChild>
                    <w:div w:id="115951859">
                      <w:marLeft w:val="0"/>
                      <w:marRight w:val="0"/>
                      <w:marTop w:val="0"/>
                      <w:marBottom w:val="0"/>
                      <w:divBdr>
                        <w:top w:val="none" w:sz="0" w:space="0" w:color="auto"/>
                        <w:left w:val="none" w:sz="0" w:space="0" w:color="auto"/>
                        <w:bottom w:val="none" w:sz="0" w:space="0" w:color="auto"/>
                        <w:right w:val="none" w:sz="0" w:space="0" w:color="auto"/>
                      </w:divBdr>
                      <w:divsChild>
                        <w:div w:id="2124299849">
                          <w:marLeft w:val="0"/>
                          <w:marRight w:val="0"/>
                          <w:marTop w:val="0"/>
                          <w:marBottom w:val="0"/>
                          <w:divBdr>
                            <w:top w:val="none" w:sz="0" w:space="0" w:color="auto"/>
                            <w:left w:val="none" w:sz="0" w:space="0" w:color="auto"/>
                            <w:bottom w:val="none" w:sz="0" w:space="0" w:color="auto"/>
                            <w:right w:val="none" w:sz="0" w:space="0" w:color="auto"/>
                          </w:divBdr>
                          <w:divsChild>
                            <w:div w:id="1344044718">
                              <w:marLeft w:val="0"/>
                              <w:marRight w:val="0"/>
                              <w:marTop w:val="0"/>
                              <w:marBottom w:val="0"/>
                              <w:divBdr>
                                <w:top w:val="none" w:sz="0" w:space="0" w:color="auto"/>
                                <w:left w:val="none" w:sz="0" w:space="0" w:color="auto"/>
                                <w:bottom w:val="none" w:sz="0" w:space="0" w:color="auto"/>
                                <w:right w:val="none" w:sz="0" w:space="0" w:color="auto"/>
                              </w:divBdr>
                              <w:divsChild>
                                <w:div w:id="11312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608140">
          <w:marLeft w:val="0"/>
          <w:marRight w:val="0"/>
          <w:marTop w:val="0"/>
          <w:marBottom w:val="0"/>
          <w:divBdr>
            <w:top w:val="none" w:sz="0" w:space="0" w:color="auto"/>
            <w:left w:val="none" w:sz="0" w:space="0" w:color="auto"/>
            <w:bottom w:val="none" w:sz="0" w:space="0" w:color="auto"/>
            <w:right w:val="none" w:sz="0" w:space="0" w:color="auto"/>
          </w:divBdr>
          <w:divsChild>
            <w:div w:id="260380419">
              <w:marLeft w:val="0"/>
              <w:marRight w:val="0"/>
              <w:marTop w:val="0"/>
              <w:marBottom w:val="0"/>
              <w:divBdr>
                <w:top w:val="none" w:sz="0" w:space="0" w:color="auto"/>
                <w:left w:val="none" w:sz="0" w:space="0" w:color="auto"/>
                <w:bottom w:val="none" w:sz="0" w:space="0" w:color="auto"/>
                <w:right w:val="none" w:sz="0" w:space="0" w:color="auto"/>
              </w:divBdr>
              <w:divsChild>
                <w:div w:id="1782262467">
                  <w:marLeft w:val="0"/>
                  <w:marRight w:val="0"/>
                  <w:marTop w:val="0"/>
                  <w:marBottom w:val="0"/>
                  <w:divBdr>
                    <w:top w:val="none" w:sz="0" w:space="0" w:color="auto"/>
                    <w:left w:val="none" w:sz="0" w:space="0" w:color="auto"/>
                    <w:bottom w:val="none" w:sz="0" w:space="0" w:color="auto"/>
                    <w:right w:val="none" w:sz="0" w:space="0" w:color="auto"/>
                  </w:divBdr>
                  <w:divsChild>
                    <w:div w:id="711226405">
                      <w:marLeft w:val="0"/>
                      <w:marRight w:val="0"/>
                      <w:marTop w:val="0"/>
                      <w:marBottom w:val="0"/>
                      <w:divBdr>
                        <w:top w:val="none" w:sz="0" w:space="0" w:color="auto"/>
                        <w:left w:val="none" w:sz="0" w:space="0" w:color="auto"/>
                        <w:bottom w:val="none" w:sz="0" w:space="0" w:color="auto"/>
                        <w:right w:val="none" w:sz="0" w:space="0" w:color="auto"/>
                      </w:divBdr>
                      <w:divsChild>
                        <w:div w:id="1650137981">
                          <w:marLeft w:val="0"/>
                          <w:marRight w:val="0"/>
                          <w:marTop w:val="0"/>
                          <w:marBottom w:val="0"/>
                          <w:divBdr>
                            <w:top w:val="none" w:sz="0" w:space="0" w:color="auto"/>
                            <w:left w:val="none" w:sz="0" w:space="0" w:color="auto"/>
                            <w:bottom w:val="none" w:sz="0" w:space="0" w:color="auto"/>
                            <w:right w:val="none" w:sz="0" w:space="0" w:color="auto"/>
                          </w:divBdr>
                          <w:divsChild>
                            <w:div w:id="14371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84527">
          <w:marLeft w:val="0"/>
          <w:marRight w:val="0"/>
          <w:marTop w:val="0"/>
          <w:marBottom w:val="0"/>
          <w:divBdr>
            <w:top w:val="none" w:sz="0" w:space="0" w:color="auto"/>
            <w:left w:val="none" w:sz="0" w:space="0" w:color="auto"/>
            <w:bottom w:val="none" w:sz="0" w:space="0" w:color="auto"/>
            <w:right w:val="none" w:sz="0" w:space="0" w:color="auto"/>
          </w:divBdr>
          <w:divsChild>
            <w:div w:id="1644965431">
              <w:marLeft w:val="0"/>
              <w:marRight w:val="0"/>
              <w:marTop w:val="0"/>
              <w:marBottom w:val="0"/>
              <w:divBdr>
                <w:top w:val="none" w:sz="0" w:space="0" w:color="auto"/>
                <w:left w:val="none" w:sz="0" w:space="0" w:color="auto"/>
                <w:bottom w:val="none" w:sz="0" w:space="0" w:color="auto"/>
                <w:right w:val="none" w:sz="0" w:space="0" w:color="auto"/>
              </w:divBdr>
              <w:divsChild>
                <w:div w:id="1236361198">
                  <w:marLeft w:val="0"/>
                  <w:marRight w:val="0"/>
                  <w:marTop w:val="0"/>
                  <w:marBottom w:val="0"/>
                  <w:divBdr>
                    <w:top w:val="none" w:sz="0" w:space="0" w:color="auto"/>
                    <w:left w:val="none" w:sz="0" w:space="0" w:color="auto"/>
                    <w:bottom w:val="none" w:sz="0" w:space="0" w:color="auto"/>
                    <w:right w:val="none" w:sz="0" w:space="0" w:color="auto"/>
                  </w:divBdr>
                  <w:divsChild>
                    <w:div w:id="630481879">
                      <w:marLeft w:val="0"/>
                      <w:marRight w:val="0"/>
                      <w:marTop w:val="0"/>
                      <w:marBottom w:val="0"/>
                      <w:divBdr>
                        <w:top w:val="none" w:sz="0" w:space="0" w:color="auto"/>
                        <w:left w:val="none" w:sz="0" w:space="0" w:color="auto"/>
                        <w:bottom w:val="none" w:sz="0" w:space="0" w:color="auto"/>
                        <w:right w:val="none" w:sz="0" w:space="0" w:color="auto"/>
                      </w:divBdr>
                      <w:divsChild>
                        <w:div w:id="1924217634">
                          <w:marLeft w:val="0"/>
                          <w:marRight w:val="0"/>
                          <w:marTop w:val="0"/>
                          <w:marBottom w:val="0"/>
                          <w:divBdr>
                            <w:top w:val="none" w:sz="0" w:space="0" w:color="auto"/>
                            <w:left w:val="none" w:sz="0" w:space="0" w:color="auto"/>
                            <w:bottom w:val="none" w:sz="0" w:space="0" w:color="auto"/>
                            <w:right w:val="none" w:sz="0" w:space="0" w:color="auto"/>
                          </w:divBdr>
                          <w:divsChild>
                            <w:div w:id="252014106">
                              <w:marLeft w:val="0"/>
                              <w:marRight w:val="0"/>
                              <w:marTop w:val="0"/>
                              <w:marBottom w:val="0"/>
                              <w:divBdr>
                                <w:top w:val="none" w:sz="0" w:space="0" w:color="auto"/>
                                <w:left w:val="none" w:sz="0" w:space="0" w:color="auto"/>
                                <w:bottom w:val="none" w:sz="0" w:space="0" w:color="auto"/>
                                <w:right w:val="none" w:sz="0" w:space="0" w:color="auto"/>
                              </w:divBdr>
                              <w:divsChild>
                                <w:div w:id="2610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95867">
          <w:marLeft w:val="0"/>
          <w:marRight w:val="0"/>
          <w:marTop w:val="0"/>
          <w:marBottom w:val="0"/>
          <w:divBdr>
            <w:top w:val="none" w:sz="0" w:space="0" w:color="auto"/>
            <w:left w:val="none" w:sz="0" w:space="0" w:color="auto"/>
            <w:bottom w:val="none" w:sz="0" w:space="0" w:color="auto"/>
            <w:right w:val="none" w:sz="0" w:space="0" w:color="auto"/>
          </w:divBdr>
          <w:divsChild>
            <w:div w:id="1205556890">
              <w:marLeft w:val="0"/>
              <w:marRight w:val="0"/>
              <w:marTop w:val="0"/>
              <w:marBottom w:val="0"/>
              <w:divBdr>
                <w:top w:val="none" w:sz="0" w:space="0" w:color="auto"/>
                <w:left w:val="none" w:sz="0" w:space="0" w:color="auto"/>
                <w:bottom w:val="none" w:sz="0" w:space="0" w:color="auto"/>
                <w:right w:val="none" w:sz="0" w:space="0" w:color="auto"/>
              </w:divBdr>
              <w:divsChild>
                <w:div w:id="276327665">
                  <w:marLeft w:val="0"/>
                  <w:marRight w:val="0"/>
                  <w:marTop w:val="0"/>
                  <w:marBottom w:val="0"/>
                  <w:divBdr>
                    <w:top w:val="none" w:sz="0" w:space="0" w:color="auto"/>
                    <w:left w:val="none" w:sz="0" w:space="0" w:color="auto"/>
                    <w:bottom w:val="none" w:sz="0" w:space="0" w:color="auto"/>
                    <w:right w:val="none" w:sz="0" w:space="0" w:color="auto"/>
                  </w:divBdr>
                  <w:divsChild>
                    <w:div w:id="1838763731">
                      <w:marLeft w:val="0"/>
                      <w:marRight w:val="0"/>
                      <w:marTop w:val="0"/>
                      <w:marBottom w:val="0"/>
                      <w:divBdr>
                        <w:top w:val="none" w:sz="0" w:space="0" w:color="auto"/>
                        <w:left w:val="none" w:sz="0" w:space="0" w:color="auto"/>
                        <w:bottom w:val="none" w:sz="0" w:space="0" w:color="auto"/>
                        <w:right w:val="none" w:sz="0" w:space="0" w:color="auto"/>
                      </w:divBdr>
                      <w:divsChild>
                        <w:div w:id="474686586">
                          <w:marLeft w:val="0"/>
                          <w:marRight w:val="0"/>
                          <w:marTop w:val="0"/>
                          <w:marBottom w:val="0"/>
                          <w:divBdr>
                            <w:top w:val="none" w:sz="0" w:space="0" w:color="auto"/>
                            <w:left w:val="none" w:sz="0" w:space="0" w:color="auto"/>
                            <w:bottom w:val="none" w:sz="0" w:space="0" w:color="auto"/>
                            <w:right w:val="none" w:sz="0" w:space="0" w:color="auto"/>
                          </w:divBdr>
                          <w:divsChild>
                            <w:div w:id="12663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91478">
                  <w:marLeft w:val="0"/>
                  <w:marRight w:val="0"/>
                  <w:marTop w:val="0"/>
                  <w:marBottom w:val="0"/>
                  <w:divBdr>
                    <w:top w:val="none" w:sz="0" w:space="0" w:color="auto"/>
                    <w:left w:val="none" w:sz="0" w:space="0" w:color="auto"/>
                    <w:bottom w:val="none" w:sz="0" w:space="0" w:color="auto"/>
                    <w:right w:val="none" w:sz="0" w:space="0" w:color="auto"/>
                  </w:divBdr>
                  <w:divsChild>
                    <w:div w:id="867377650">
                      <w:marLeft w:val="0"/>
                      <w:marRight w:val="0"/>
                      <w:marTop w:val="0"/>
                      <w:marBottom w:val="0"/>
                      <w:divBdr>
                        <w:top w:val="none" w:sz="0" w:space="0" w:color="auto"/>
                        <w:left w:val="none" w:sz="0" w:space="0" w:color="auto"/>
                        <w:bottom w:val="none" w:sz="0" w:space="0" w:color="auto"/>
                        <w:right w:val="none" w:sz="0" w:space="0" w:color="auto"/>
                      </w:divBdr>
                      <w:divsChild>
                        <w:div w:id="2023630995">
                          <w:marLeft w:val="0"/>
                          <w:marRight w:val="0"/>
                          <w:marTop w:val="0"/>
                          <w:marBottom w:val="0"/>
                          <w:divBdr>
                            <w:top w:val="none" w:sz="0" w:space="0" w:color="auto"/>
                            <w:left w:val="none" w:sz="0" w:space="0" w:color="auto"/>
                            <w:bottom w:val="none" w:sz="0" w:space="0" w:color="auto"/>
                            <w:right w:val="none" w:sz="0" w:space="0" w:color="auto"/>
                          </w:divBdr>
                          <w:divsChild>
                            <w:div w:id="608706317">
                              <w:marLeft w:val="0"/>
                              <w:marRight w:val="0"/>
                              <w:marTop w:val="0"/>
                              <w:marBottom w:val="0"/>
                              <w:divBdr>
                                <w:top w:val="none" w:sz="0" w:space="0" w:color="auto"/>
                                <w:left w:val="none" w:sz="0" w:space="0" w:color="auto"/>
                                <w:bottom w:val="none" w:sz="0" w:space="0" w:color="auto"/>
                                <w:right w:val="none" w:sz="0" w:space="0" w:color="auto"/>
                              </w:divBdr>
                              <w:divsChild>
                                <w:div w:id="1407141527">
                                  <w:marLeft w:val="0"/>
                                  <w:marRight w:val="0"/>
                                  <w:marTop w:val="0"/>
                                  <w:marBottom w:val="0"/>
                                  <w:divBdr>
                                    <w:top w:val="none" w:sz="0" w:space="0" w:color="auto"/>
                                    <w:left w:val="none" w:sz="0" w:space="0" w:color="auto"/>
                                    <w:bottom w:val="none" w:sz="0" w:space="0" w:color="auto"/>
                                    <w:right w:val="none" w:sz="0" w:space="0" w:color="auto"/>
                                  </w:divBdr>
                                  <w:divsChild>
                                    <w:div w:id="1527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0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915007">
          <w:marLeft w:val="0"/>
          <w:marRight w:val="0"/>
          <w:marTop w:val="0"/>
          <w:marBottom w:val="0"/>
          <w:divBdr>
            <w:top w:val="none" w:sz="0" w:space="0" w:color="auto"/>
            <w:left w:val="none" w:sz="0" w:space="0" w:color="auto"/>
            <w:bottom w:val="none" w:sz="0" w:space="0" w:color="auto"/>
            <w:right w:val="none" w:sz="0" w:space="0" w:color="auto"/>
          </w:divBdr>
          <w:divsChild>
            <w:div w:id="1434983795">
              <w:marLeft w:val="0"/>
              <w:marRight w:val="0"/>
              <w:marTop w:val="0"/>
              <w:marBottom w:val="0"/>
              <w:divBdr>
                <w:top w:val="none" w:sz="0" w:space="0" w:color="auto"/>
                <w:left w:val="none" w:sz="0" w:space="0" w:color="auto"/>
                <w:bottom w:val="none" w:sz="0" w:space="0" w:color="auto"/>
                <w:right w:val="none" w:sz="0" w:space="0" w:color="auto"/>
              </w:divBdr>
              <w:divsChild>
                <w:div w:id="459231346">
                  <w:marLeft w:val="0"/>
                  <w:marRight w:val="0"/>
                  <w:marTop w:val="0"/>
                  <w:marBottom w:val="0"/>
                  <w:divBdr>
                    <w:top w:val="none" w:sz="0" w:space="0" w:color="auto"/>
                    <w:left w:val="none" w:sz="0" w:space="0" w:color="auto"/>
                    <w:bottom w:val="none" w:sz="0" w:space="0" w:color="auto"/>
                    <w:right w:val="none" w:sz="0" w:space="0" w:color="auto"/>
                  </w:divBdr>
                  <w:divsChild>
                    <w:div w:id="965431439">
                      <w:marLeft w:val="0"/>
                      <w:marRight w:val="0"/>
                      <w:marTop w:val="0"/>
                      <w:marBottom w:val="0"/>
                      <w:divBdr>
                        <w:top w:val="none" w:sz="0" w:space="0" w:color="auto"/>
                        <w:left w:val="none" w:sz="0" w:space="0" w:color="auto"/>
                        <w:bottom w:val="none" w:sz="0" w:space="0" w:color="auto"/>
                        <w:right w:val="none" w:sz="0" w:space="0" w:color="auto"/>
                      </w:divBdr>
                      <w:divsChild>
                        <w:div w:id="1621450213">
                          <w:marLeft w:val="0"/>
                          <w:marRight w:val="0"/>
                          <w:marTop w:val="0"/>
                          <w:marBottom w:val="0"/>
                          <w:divBdr>
                            <w:top w:val="none" w:sz="0" w:space="0" w:color="auto"/>
                            <w:left w:val="none" w:sz="0" w:space="0" w:color="auto"/>
                            <w:bottom w:val="none" w:sz="0" w:space="0" w:color="auto"/>
                            <w:right w:val="none" w:sz="0" w:space="0" w:color="auto"/>
                          </w:divBdr>
                          <w:divsChild>
                            <w:div w:id="716515460">
                              <w:marLeft w:val="0"/>
                              <w:marRight w:val="0"/>
                              <w:marTop w:val="0"/>
                              <w:marBottom w:val="0"/>
                              <w:divBdr>
                                <w:top w:val="none" w:sz="0" w:space="0" w:color="auto"/>
                                <w:left w:val="none" w:sz="0" w:space="0" w:color="auto"/>
                                <w:bottom w:val="none" w:sz="0" w:space="0" w:color="auto"/>
                                <w:right w:val="none" w:sz="0" w:space="0" w:color="auto"/>
                              </w:divBdr>
                              <w:divsChild>
                                <w:div w:id="15342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121207">
          <w:marLeft w:val="0"/>
          <w:marRight w:val="0"/>
          <w:marTop w:val="0"/>
          <w:marBottom w:val="0"/>
          <w:divBdr>
            <w:top w:val="none" w:sz="0" w:space="0" w:color="auto"/>
            <w:left w:val="none" w:sz="0" w:space="0" w:color="auto"/>
            <w:bottom w:val="none" w:sz="0" w:space="0" w:color="auto"/>
            <w:right w:val="none" w:sz="0" w:space="0" w:color="auto"/>
          </w:divBdr>
          <w:divsChild>
            <w:div w:id="283509951">
              <w:marLeft w:val="0"/>
              <w:marRight w:val="0"/>
              <w:marTop w:val="0"/>
              <w:marBottom w:val="0"/>
              <w:divBdr>
                <w:top w:val="none" w:sz="0" w:space="0" w:color="auto"/>
                <w:left w:val="none" w:sz="0" w:space="0" w:color="auto"/>
                <w:bottom w:val="none" w:sz="0" w:space="0" w:color="auto"/>
                <w:right w:val="none" w:sz="0" w:space="0" w:color="auto"/>
              </w:divBdr>
              <w:divsChild>
                <w:div w:id="344869904">
                  <w:marLeft w:val="0"/>
                  <w:marRight w:val="0"/>
                  <w:marTop w:val="0"/>
                  <w:marBottom w:val="0"/>
                  <w:divBdr>
                    <w:top w:val="none" w:sz="0" w:space="0" w:color="auto"/>
                    <w:left w:val="none" w:sz="0" w:space="0" w:color="auto"/>
                    <w:bottom w:val="none" w:sz="0" w:space="0" w:color="auto"/>
                    <w:right w:val="none" w:sz="0" w:space="0" w:color="auto"/>
                  </w:divBdr>
                  <w:divsChild>
                    <w:div w:id="872840198">
                      <w:marLeft w:val="0"/>
                      <w:marRight w:val="0"/>
                      <w:marTop w:val="0"/>
                      <w:marBottom w:val="0"/>
                      <w:divBdr>
                        <w:top w:val="none" w:sz="0" w:space="0" w:color="auto"/>
                        <w:left w:val="none" w:sz="0" w:space="0" w:color="auto"/>
                        <w:bottom w:val="none" w:sz="0" w:space="0" w:color="auto"/>
                        <w:right w:val="none" w:sz="0" w:space="0" w:color="auto"/>
                      </w:divBdr>
                      <w:divsChild>
                        <w:div w:id="1765149695">
                          <w:marLeft w:val="0"/>
                          <w:marRight w:val="0"/>
                          <w:marTop w:val="0"/>
                          <w:marBottom w:val="0"/>
                          <w:divBdr>
                            <w:top w:val="none" w:sz="0" w:space="0" w:color="auto"/>
                            <w:left w:val="none" w:sz="0" w:space="0" w:color="auto"/>
                            <w:bottom w:val="none" w:sz="0" w:space="0" w:color="auto"/>
                            <w:right w:val="none" w:sz="0" w:space="0" w:color="auto"/>
                          </w:divBdr>
                          <w:divsChild>
                            <w:div w:id="12153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ac952e0a-0f5b-445b-91d2-0f315aca414d</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1177</Words>
  <Characters>6711</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5</cp:revision>
  <cp:lastPrinted>2018-01-17T08:00:00Z</cp:lastPrinted>
  <dcterms:created xsi:type="dcterms:W3CDTF">2026-02-05T11:29:00Z</dcterms:created>
  <dcterms:modified xsi:type="dcterms:W3CDTF">2026-02-06T07:37:00Z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ac952e0a-0f5b-445b-91d2-0f315aca414d</vt:lpwstr>
  </property>
  <property fmtid="{D5CDD505-2E9C-101B-9397-08002B2CF9AE}" pid="3" name="Classification">
    <vt:lpwstr>H-474f5eba</vt:lpwstr>
  </property>
  <property fmtid="{D5CDD505-2E9C-101B-9397-08002B2CF9AE}" pid="4" name="KVKK">
    <vt:lpwstr>N-c5b93c79</vt:lpwstr>
  </property>
  <property fmtid="{D5CDD505-2E9C-101B-9397-08002B2CF9AE}" pid="5" name="SubRestricted">
    <vt:lpwstr>SR-t5s8a41m</vt:lpwstr>
  </property>
</Properties>
</file>